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BBDC" w14:textId="25E5040C"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B0024C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B25F0F1">
                <wp:simplePos x="0" y="0"/>
                <wp:positionH relativeFrom="column">
                  <wp:posOffset>-447040</wp:posOffset>
                </wp:positionH>
                <wp:positionV relativeFrom="paragraph">
                  <wp:posOffset>241300</wp:posOffset>
                </wp:positionV>
                <wp:extent cx="4484370" cy="16192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09D6" w14:textId="3C3D9F3C" w:rsidR="0018620B" w:rsidRDefault="0018620B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ИНСТРУКЦИЯ ПО ТЕХНИКЕ БЕЗОПАСНОСТИ И ОХРАНЕ ТРУДА</w:t>
                            </w:r>
                          </w:p>
                          <w:p w14:paraId="4B54BA04" w14:textId="5643DA14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.2pt;margin-top:19pt;width:353.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    <v:textbox>
                  <w:txbxContent>
                    <w:p w14:paraId="041209D6" w14:textId="3C3D9F3C" w:rsidR="0018620B" w:rsidRDefault="0018620B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ИНСТРУКЦИЯ ПО ТЕХНИКЕ БЕЗОПАСНОСТИ И ОХРАНЕ ТРУДА</w:t>
                      </w:r>
                    </w:p>
                    <w:p w14:paraId="4B54BA04" w14:textId="5643DA14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3B67016E"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0126167" w14:textId="3BD35C24"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6C9A5C47"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73B9952D"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6829676" w:rsidR="00270666" w:rsidRPr="00B0024C" w:rsidRDefault="00472D51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C6B4178">
                <wp:simplePos x="0" y="0"/>
                <wp:positionH relativeFrom="column">
                  <wp:posOffset>-436880</wp:posOffset>
                </wp:positionH>
                <wp:positionV relativeFrom="paragraph">
                  <wp:posOffset>169545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F64F4" w14:textId="5F01DDAC" w:rsidR="00013A0F" w:rsidRPr="00AE661F" w:rsidRDefault="000658B1" w:rsidP="0018620B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D418DF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ПРЕДПРИНИМАТЕЛЬСТВО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4pt;margin-top:13.3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    <v:textbox>
                  <w:txbxContent>
                    <w:p w14:paraId="4F5F64F4" w14:textId="5F01DDAC" w:rsidR="00013A0F" w:rsidRPr="00AE661F" w:rsidRDefault="000658B1" w:rsidP="0018620B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D418DF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ПРЕДПРИНИМАТЕЛЬСТВО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19FDF" w14:textId="6D4A895B"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786DC164" w14:textId="332F9D08" w:rsidR="00015BB4" w:rsidRPr="00580CEC" w:rsidRDefault="00FB6984" w:rsidP="00924AA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  <w:r w:rsidR="00015BB4" w:rsidRPr="00580CEC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Оглавление</w:t>
      </w:r>
    </w:p>
    <w:p w14:paraId="43107D78" w14:textId="77777777" w:rsidR="00924AA4" w:rsidRPr="00924AA4" w:rsidRDefault="00924AA4" w:rsidP="00924AA4">
      <w:pPr>
        <w:jc w:val="center"/>
        <w:rPr>
          <w:rFonts w:ascii="Times New Roman" w:hAnsi="Times New Roman" w:cs="Times New Roman"/>
        </w:rPr>
      </w:pPr>
    </w:p>
    <w:p w14:paraId="25A102E7" w14:textId="014F905E" w:rsidR="00015BB4" w:rsidRPr="00924AA4" w:rsidRDefault="00B85B4D" w:rsidP="00015BB4">
      <w:pPr>
        <w:pStyle w:val="afff5"/>
      </w:pPr>
      <w:hyperlink r:id="rId9" w:anchor="heading=h.35nkun2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Программа инструктажа по охране труда и технике безопасности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3</w:t>
        </w:r>
      </w:hyperlink>
    </w:p>
    <w:p w14:paraId="2CF92F36" w14:textId="1A7ADA60" w:rsidR="00015BB4" w:rsidRPr="00924AA4" w:rsidRDefault="00B85B4D" w:rsidP="00015BB4">
      <w:pPr>
        <w:pStyle w:val="afff5"/>
      </w:pPr>
      <w:hyperlink r:id="rId10" w:anchor="heading=h.1fob9te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Инструкция по охране труда для участников компетенция R11 «</w:t>
        </w:r>
        <w:proofErr w:type="gramStart"/>
        <w:r w:rsidR="00015BB4" w:rsidRPr="00924AA4">
          <w:rPr>
            <w:rStyle w:val="aff5"/>
            <w:color w:val="auto"/>
            <w:sz w:val="28"/>
            <w:szCs w:val="28"/>
            <w:u w:val="none"/>
          </w:rPr>
          <w:t>Предпринимательство»</w:t>
        </w:r>
        <w:r w:rsidR="00015BB4" w:rsidRPr="00924AA4">
          <w:rPr>
            <w:rStyle w:val="apple-tab-span"/>
            <w:sz w:val="28"/>
            <w:szCs w:val="28"/>
          </w:rPr>
          <w:tab/>
        </w:r>
        <w:proofErr w:type="gramEnd"/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4</w:t>
        </w:r>
      </w:hyperlink>
    </w:p>
    <w:p w14:paraId="6E94F58B" w14:textId="0BC502A2" w:rsidR="00015BB4" w:rsidRPr="00924AA4" w:rsidRDefault="00B85B4D" w:rsidP="00015BB4">
      <w:pPr>
        <w:pStyle w:val="afff5"/>
        <w:ind w:left="220"/>
      </w:pPr>
      <w:hyperlink r:id="rId11" w:anchor="heading=h.3znysh7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1.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Общие требования охраны труда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4</w:t>
        </w:r>
      </w:hyperlink>
    </w:p>
    <w:p w14:paraId="639CC7E9" w14:textId="5CF4EA53" w:rsidR="00015BB4" w:rsidRPr="00924AA4" w:rsidRDefault="00B85B4D" w:rsidP="00015BB4">
      <w:pPr>
        <w:pStyle w:val="afff5"/>
        <w:ind w:left="220"/>
      </w:pPr>
      <w:hyperlink r:id="rId12" w:anchor="heading=h.1ksv4uv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2.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перед началом работы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>6</w:t>
        </w:r>
      </w:hyperlink>
    </w:p>
    <w:p w14:paraId="10AE1D93" w14:textId="3BA6DF82" w:rsidR="00015BB4" w:rsidRPr="00924AA4" w:rsidRDefault="00B85B4D" w:rsidP="00015BB4">
      <w:pPr>
        <w:pStyle w:val="afff5"/>
        <w:ind w:left="220"/>
      </w:pPr>
      <w:hyperlink r:id="rId13" w:anchor="heading=h.tyjcwt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3.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во время работы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>8</w:t>
        </w:r>
      </w:hyperlink>
    </w:p>
    <w:p w14:paraId="02B14169" w14:textId="21A4B27B" w:rsidR="00015BB4" w:rsidRPr="00924AA4" w:rsidRDefault="00B85B4D" w:rsidP="00015BB4">
      <w:pPr>
        <w:pStyle w:val="afff5"/>
        <w:ind w:left="220"/>
      </w:pPr>
      <w:hyperlink r:id="rId14" w:anchor="heading=h.3dy6vkm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4.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в аварийных ситуациях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1</w:t>
        </w:r>
        <w:r w:rsidR="00F3492A">
          <w:rPr>
            <w:rStyle w:val="aff5"/>
            <w:color w:val="auto"/>
            <w:sz w:val="28"/>
            <w:szCs w:val="28"/>
            <w:u w:val="none"/>
          </w:rPr>
          <w:t>0</w:t>
        </w:r>
      </w:hyperlink>
    </w:p>
    <w:p w14:paraId="652704AD" w14:textId="28B60E3A" w:rsidR="00015BB4" w:rsidRPr="00924AA4" w:rsidRDefault="00B85B4D" w:rsidP="00015BB4">
      <w:pPr>
        <w:pStyle w:val="afff5"/>
        <w:ind w:left="220"/>
      </w:pPr>
      <w:hyperlink r:id="rId15" w:anchor="heading=h.1t3h5sf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5.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Требование охраны труда по окончании работ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1</w:t>
        </w:r>
      </w:hyperlink>
      <w:r w:rsidR="00F3492A">
        <w:rPr>
          <w:rStyle w:val="aff5"/>
          <w:color w:val="auto"/>
          <w:sz w:val="28"/>
          <w:szCs w:val="28"/>
          <w:u w:val="none"/>
        </w:rPr>
        <w:t>1</w:t>
      </w:r>
    </w:p>
    <w:p w14:paraId="24EB4F25" w14:textId="1777D139" w:rsidR="00015BB4" w:rsidRPr="00924AA4" w:rsidRDefault="00B85B4D" w:rsidP="00015BB4">
      <w:pPr>
        <w:pStyle w:val="afff5"/>
      </w:pPr>
      <w:hyperlink r:id="rId16" w:anchor="heading=h.4d34og8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Инструкция по охране труда для экспертов компетенция R11 «</w:t>
        </w:r>
        <w:proofErr w:type="gramStart"/>
        <w:r w:rsidR="00015BB4" w:rsidRPr="00924AA4">
          <w:rPr>
            <w:rStyle w:val="aff5"/>
            <w:color w:val="auto"/>
            <w:sz w:val="28"/>
            <w:szCs w:val="28"/>
            <w:u w:val="none"/>
          </w:rPr>
          <w:t>Предпринимательство»</w:t>
        </w:r>
        <w:r w:rsidR="00015BB4" w:rsidRPr="00924AA4">
          <w:rPr>
            <w:rStyle w:val="apple-tab-span"/>
            <w:sz w:val="28"/>
            <w:szCs w:val="28"/>
          </w:rPr>
          <w:tab/>
        </w:r>
        <w:proofErr w:type="gramEnd"/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F3492A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1</w:t>
        </w:r>
        <w:r w:rsidR="00F3492A">
          <w:rPr>
            <w:rStyle w:val="aff5"/>
            <w:color w:val="auto"/>
            <w:sz w:val="28"/>
            <w:szCs w:val="28"/>
            <w:u w:val="none"/>
          </w:rPr>
          <w:t>2</w:t>
        </w:r>
      </w:hyperlink>
    </w:p>
    <w:p w14:paraId="7248174E" w14:textId="17BF7F38" w:rsidR="00015BB4" w:rsidRPr="00924AA4" w:rsidRDefault="00B85B4D" w:rsidP="00015BB4">
      <w:pPr>
        <w:pStyle w:val="afff5"/>
        <w:ind w:left="220"/>
      </w:pPr>
      <w:hyperlink r:id="rId17" w:anchor="heading=h.2s8eyo1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1.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Общие требования охраны труда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1</w:t>
        </w:r>
        <w:r w:rsidR="00F3492A">
          <w:rPr>
            <w:rStyle w:val="aff5"/>
            <w:color w:val="auto"/>
            <w:sz w:val="28"/>
            <w:szCs w:val="28"/>
            <w:u w:val="none"/>
          </w:rPr>
          <w:t>2</w:t>
        </w:r>
      </w:hyperlink>
    </w:p>
    <w:p w14:paraId="52B2F582" w14:textId="59D4E644" w:rsidR="00015BB4" w:rsidRPr="00924AA4" w:rsidRDefault="00B85B4D" w:rsidP="00015BB4">
      <w:pPr>
        <w:pStyle w:val="afff5"/>
        <w:ind w:left="220"/>
      </w:pPr>
      <w:hyperlink r:id="rId18" w:anchor="heading=h.17dp8vu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2.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перед началом работы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1</w:t>
        </w:r>
        <w:r w:rsidR="00F3492A">
          <w:rPr>
            <w:rStyle w:val="aff5"/>
            <w:color w:val="auto"/>
            <w:sz w:val="28"/>
            <w:szCs w:val="28"/>
            <w:u w:val="none"/>
          </w:rPr>
          <w:t>3</w:t>
        </w:r>
      </w:hyperlink>
    </w:p>
    <w:p w14:paraId="368164E7" w14:textId="2E95933D" w:rsidR="00015BB4" w:rsidRPr="00924AA4" w:rsidRDefault="00B85B4D" w:rsidP="00015BB4">
      <w:pPr>
        <w:pStyle w:val="afff5"/>
        <w:ind w:left="220"/>
      </w:pPr>
      <w:hyperlink r:id="rId19" w:anchor="heading=h.3rdcrjn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3.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во время работы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>14</w:t>
        </w:r>
      </w:hyperlink>
    </w:p>
    <w:p w14:paraId="1D08C23E" w14:textId="5573C622" w:rsidR="00015BB4" w:rsidRPr="00924AA4" w:rsidRDefault="00B85B4D" w:rsidP="00015BB4">
      <w:pPr>
        <w:pStyle w:val="afff5"/>
        <w:ind w:left="220"/>
      </w:pPr>
      <w:hyperlink r:id="rId20" w:anchor="heading=h.44sinio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4.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Требования охраны труда в аварийных ситуациях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>16</w:t>
        </w:r>
      </w:hyperlink>
    </w:p>
    <w:p w14:paraId="74109392" w14:textId="55718B73" w:rsidR="00015BB4" w:rsidRPr="00924AA4" w:rsidRDefault="00B85B4D" w:rsidP="00015BB4">
      <w:pPr>
        <w:pStyle w:val="afff5"/>
        <w:ind w:left="220"/>
      </w:pPr>
      <w:hyperlink r:id="rId21" w:anchor="heading=h.lnxbz9" w:history="1">
        <w:r w:rsidR="00015BB4" w:rsidRPr="00924AA4">
          <w:rPr>
            <w:rStyle w:val="aff5"/>
            <w:color w:val="auto"/>
            <w:sz w:val="28"/>
            <w:szCs w:val="28"/>
            <w:u w:val="none"/>
          </w:rPr>
          <w:t>5.</w:t>
        </w:r>
        <w:r w:rsidR="00015BB4" w:rsidRPr="00924AA4">
          <w:rPr>
            <w:rStyle w:val="apple-tab-span"/>
            <w:sz w:val="28"/>
            <w:szCs w:val="28"/>
          </w:rPr>
          <w:tab/>
        </w:r>
        <w:r w:rsidR="00015BB4" w:rsidRPr="00924AA4">
          <w:rPr>
            <w:rStyle w:val="aff5"/>
            <w:color w:val="auto"/>
            <w:sz w:val="28"/>
            <w:szCs w:val="28"/>
            <w:u w:val="none"/>
          </w:rPr>
          <w:t>Требование охраны труда по окончании работ</w:t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ab/>
        </w:r>
        <w:r w:rsidR="00015BB4" w:rsidRPr="00924AA4">
          <w:rPr>
            <w:rStyle w:val="apple-tab-span"/>
            <w:sz w:val="28"/>
            <w:szCs w:val="28"/>
          </w:rPr>
          <w:tab/>
        </w:r>
        <w:r w:rsidR="00F3492A">
          <w:rPr>
            <w:rStyle w:val="aff5"/>
            <w:color w:val="auto"/>
            <w:sz w:val="28"/>
            <w:szCs w:val="28"/>
            <w:u w:val="none"/>
          </w:rPr>
          <w:t>17</w:t>
        </w:r>
      </w:hyperlink>
    </w:p>
    <w:p w14:paraId="3B3F9D3E" w14:textId="77777777" w:rsidR="00015BB4" w:rsidRPr="00924AA4" w:rsidRDefault="00015BB4" w:rsidP="00015BB4">
      <w:pPr>
        <w:pStyle w:val="afff5"/>
        <w:ind w:left="220"/>
      </w:pPr>
    </w:p>
    <w:p w14:paraId="12803682" w14:textId="77777777" w:rsidR="00015BB4" w:rsidRPr="00924AA4" w:rsidRDefault="00015BB4" w:rsidP="00015BB4">
      <w:pPr>
        <w:pStyle w:val="afff5"/>
        <w:ind w:left="220"/>
      </w:pPr>
    </w:p>
    <w:p w14:paraId="5BB7CAAE" w14:textId="77777777" w:rsidR="00015BB4" w:rsidRPr="00924AA4" w:rsidRDefault="00015BB4" w:rsidP="00015BB4">
      <w:pPr>
        <w:pStyle w:val="afff5"/>
        <w:ind w:left="220"/>
      </w:pPr>
    </w:p>
    <w:p w14:paraId="34E74A8E" w14:textId="77777777" w:rsidR="00015BB4" w:rsidRPr="00924AA4" w:rsidRDefault="00015BB4" w:rsidP="00015BB4">
      <w:pPr>
        <w:pStyle w:val="afff5"/>
        <w:ind w:left="220"/>
      </w:pPr>
    </w:p>
    <w:p w14:paraId="2823FF28" w14:textId="77777777" w:rsidR="00015BB4" w:rsidRPr="00924AA4" w:rsidRDefault="00015BB4" w:rsidP="00015BB4">
      <w:pPr>
        <w:pStyle w:val="afff5"/>
        <w:ind w:left="220"/>
      </w:pPr>
    </w:p>
    <w:p w14:paraId="080065A5" w14:textId="77777777" w:rsidR="00015BB4" w:rsidRPr="00924AA4" w:rsidRDefault="00015BB4" w:rsidP="00015BB4">
      <w:pPr>
        <w:pStyle w:val="afff5"/>
        <w:ind w:left="220"/>
      </w:pPr>
    </w:p>
    <w:p w14:paraId="124822B1" w14:textId="77777777" w:rsidR="00015BB4" w:rsidRPr="00924AA4" w:rsidRDefault="00015BB4" w:rsidP="00015BB4">
      <w:pPr>
        <w:pStyle w:val="afff5"/>
        <w:ind w:left="220"/>
      </w:pPr>
    </w:p>
    <w:p w14:paraId="7467992B" w14:textId="77777777" w:rsidR="00015BB4" w:rsidRPr="00924AA4" w:rsidRDefault="00015BB4" w:rsidP="00015BB4">
      <w:pPr>
        <w:pStyle w:val="afff5"/>
        <w:ind w:left="220"/>
      </w:pPr>
    </w:p>
    <w:p w14:paraId="456C01A7" w14:textId="77777777" w:rsidR="00015BB4" w:rsidRPr="00924AA4" w:rsidRDefault="00015BB4" w:rsidP="00015BB4">
      <w:pPr>
        <w:pStyle w:val="afff5"/>
        <w:ind w:left="220"/>
      </w:pPr>
    </w:p>
    <w:p w14:paraId="5B884765" w14:textId="77777777" w:rsidR="00015BB4" w:rsidRPr="00924AA4" w:rsidRDefault="00015BB4" w:rsidP="00015BB4">
      <w:pPr>
        <w:pStyle w:val="afff5"/>
        <w:ind w:left="220"/>
      </w:pPr>
    </w:p>
    <w:p w14:paraId="7B0FB55D" w14:textId="77777777" w:rsidR="00924AA4" w:rsidRDefault="00924A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br w:type="page"/>
      </w:r>
    </w:p>
    <w:p w14:paraId="3AFA3A15" w14:textId="58C43AC6" w:rsidR="00015BB4" w:rsidRPr="00580CEC" w:rsidRDefault="00015BB4" w:rsidP="00015BB4">
      <w:pPr>
        <w:pStyle w:val="1"/>
        <w:spacing w:before="0" w:after="0"/>
        <w:jc w:val="center"/>
      </w:pPr>
      <w:r w:rsidRPr="00580CEC">
        <w:rPr>
          <w:color w:val="000000"/>
          <w:sz w:val="28"/>
          <w:szCs w:val="28"/>
        </w:rPr>
        <w:lastRenderedPageBreak/>
        <w:t>Программа инструктажа по охране труда и технике безопасности</w:t>
      </w:r>
    </w:p>
    <w:p w14:paraId="2C92FCCA" w14:textId="77777777" w:rsidR="00015BB4" w:rsidRDefault="00015BB4" w:rsidP="00015BB4"/>
    <w:p w14:paraId="1DF89DF6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1. Общие сведения о месте проведения конкурса: </w:t>
      </w:r>
      <w:r w:rsidRPr="00B85B4D">
        <w:rPr>
          <w:color w:val="000000"/>
          <w:sz w:val="28"/>
          <w:szCs w:val="28"/>
        </w:rPr>
        <w:t>____________________________. Для участников и экспертов организован трансфер от гостиницы до места проведения соревнований и обратно. Эксперты и участники обеспечиваются оборудованными рабочими местами, питьевой водой, медицинским сопровождением. Площадка проведения соревнований по компетенции укомплектована аптечками первой помощи, средствами первичного пожаротушения. На площадке соблюдаются все санитарно-эпидемиологические требования. В месте проведения конкурса функционируют санитарно-бытовые помещения и медицинский пункт.</w:t>
      </w:r>
    </w:p>
    <w:p w14:paraId="65D0B244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 xml:space="preserve">2. Время начала и окончания проведения конкурсных заданий, нахождение посторонних лиц на площадке </w:t>
      </w:r>
      <w:bookmarkStart w:id="0" w:name="_GoBack"/>
      <w:bookmarkEnd w:id="0"/>
      <w:r w:rsidRPr="00B85B4D">
        <w:rPr>
          <w:color w:val="000000"/>
          <w:sz w:val="28"/>
          <w:szCs w:val="28"/>
          <w:shd w:val="clear" w:color="auto" w:fill="FFFF00"/>
        </w:rPr>
        <w:t>с 8.00 до 20.00</w:t>
      </w:r>
      <w:r w:rsidRPr="00B85B4D">
        <w:rPr>
          <w:color w:val="000000"/>
          <w:sz w:val="28"/>
          <w:szCs w:val="28"/>
        </w:rPr>
        <w:t>.</w:t>
      </w:r>
    </w:p>
    <w:p w14:paraId="1253DAFC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3. Контроль требований охраны труда участниками и экспертами. Штрафные баллы за нарушение требований охраны труда начисляются решение экспертного сообщества при фиксации нарушения, в соответствии с данной инструкцией.</w:t>
      </w:r>
    </w:p>
    <w:p w14:paraId="3604A7D3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4. Вредные и опасные факторы во время выполнения конкурсных заданий и нахождения на территории проведения конкурса отсутствуют.</w:t>
      </w:r>
    </w:p>
    <w:p w14:paraId="6BA71EEB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 в соответствии с регламентом____________________________________________________.</w:t>
      </w:r>
    </w:p>
    <w:p w14:paraId="055A1257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6. Основные требования санитарии и личной гигиены.</w:t>
      </w:r>
    </w:p>
    <w:p w14:paraId="6B7E358C" w14:textId="77777777" w:rsidR="00015BB4" w:rsidRPr="00B85B4D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7. Средства индивидуальной и коллективной защиты, необходимость их использования.</w:t>
      </w:r>
    </w:p>
    <w:p w14:paraId="63D92090" w14:textId="77777777" w:rsidR="00015BB4" w:rsidRDefault="00015BB4" w:rsidP="00015BB4">
      <w:pPr>
        <w:pStyle w:val="afff5"/>
        <w:spacing w:after="0"/>
        <w:ind w:firstLine="709"/>
        <w:jc w:val="both"/>
      </w:pPr>
      <w:r w:rsidRPr="00B85B4D">
        <w:rPr>
          <w:color w:val="000000"/>
          <w:sz w:val="28"/>
          <w:szCs w:val="28"/>
        </w:rPr>
        <w:t>8. Порядок действий при плохом самочувствии или получении травмы. Правила оказания</w:t>
      </w:r>
      <w:r>
        <w:rPr>
          <w:color w:val="000000"/>
          <w:sz w:val="28"/>
          <w:szCs w:val="28"/>
        </w:rPr>
        <w:t xml:space="preserve"> первой помощи.</w:t>
      </w:r>
    </w:p>
    <w:p w14:paraId="1BC312F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2E2D80EC" w14:textId="77777777" w:rsidR="00015BB4" w:rsidRDefault="00015BB4" w:rsidP="00015BB4">
      <w:pPr>
        <w:pStyle w:val="1"/>
        <w:spacing w:before="0" w:after="0"/>
        <w:jc w:val="center"/>
        <w:rPr>
          <w:color w:val="000000"/>
          <w:sz w:val="28"/>
          <w:szCs w:val="28"/>
        </w:rPr>
      </w:pPr>
    </w:p>
    <w:p w14:paraId="6D8D14ED" w14:textId="77777777" w:rsidR="00015BB4" w:rsidRDefault="00015BB4" w:rsidP="00015BB4"/>
    <w:p w14:paraId="5868C6CD" w14:textId="469F864E" w:rsidR="00015BB4" w:rsidRDefault="00015BB4">
      <w:r>
        <w:br w:type="page"/>
      </w:r>
    </w:p>
    <w:p w14:paraId="2E823713" w14:textId="77777777" w:rsidR="00924AA4" w:rsidRPr="00580CEC" w:rsidRDefault="00015BB4" w:rsidP="00015BB4">
      <w:pPr>
        <w:pStyle w:val="1"/>
        <w:spacing w:before="0" w:after="0"/>
        <w:jc w:val="center"/>
        <w:rPr>
          <w:color w:val="000000"/>
          <w:sz w:val="28"/>
          <w:szCs w:val="28"/>
        </w:rPr>
      </w:pPr>
      <w:r w:rsidRPr="00580CEC">
        <w:rPr>
          <w:color w:val="000000"/>
          <w:sz w:val="28"/>
          <w:szCs w:val="28"/>
        </w:rPr>
        <w:lastRenderedPageBreak/>
        <w:t>Инструкция по охране т</w:t>
      </w:r>
      <w:r w:rsidR="00924AA4" w:rsidRPr="00580CEC">
        <w:rPr>
          <w:color w:val="000000"/>
          <w:sz w:val="28"/>
          <w:szCs w:val="28"/>
        </w:rPr>
        <w:t>руда для участников компетенция</w:t>
      </w:r>
    </w:p>
    <w:p w14:paraId="25BAB791" w14:textId="5487A31A" w:rsidR="00015BB4" w:rsidRPr="00580CEC" w:rsidRDefault="00015BB4" w:rsidP="00015BB4">
      <w:pPr>
        <w:pStyle w:val="1"/>
        <w:spacing w:before="0" w:after="0"/>
        <w:jc w:val="center"/>
      </w:pPr>
      <w:r w:rsidRPr="00580CEC">
        <w:rPr>
          <w:color w:val="000000"/>
          <w:sz w:val="28"/>
          <w:szCs w:val="28"/>
        </w:rPr>
        <w:t xml:space="preserve"> R11 «Предпринимательство»</w:t>
      </w:r>
    </w:p>
    <w:p w14:paraId="0720ED80" w14:textId="4D63FDAE" w:rsidR="00015BB4" w:rsidRPr="00580CEC" w:rsidRDefault="00015BB4" w:rsidP="00015BB4">
      <w:pPr>
        <w:rPr>
          <w:rFonts w:ascii="Arial" w:hAnsi="Arial" w:cs="Arial"/>
        </w:rPr>
      </w:pPr>
    </w:p>
    <w:p w14:paraId="15440758" w14:textId="77777777" w:rsidR="00015BB4" w:rsidRPr="00580CEC" w:rsidRDefault="00015BB4" w:rsidP="00015BB4">
      <w:pPr>
        <w:pStyle w:val="2"/>
        <w:keepNext w:val="0"/>
        <w:numPr>
          <w:ilvl w:val="0"/>
          <w:numId w:val="20"/>
        </w:numPr>
        <w:spacing w:before="0" w:after="0" w:line="240" w:lineRule="auto"/>
        <w:ind w:left="360"/>
        <w:jc w:val="center"/>
        <w:textAlignment w:val="baseline"/>
        <w:rPr>
          <w:color w:val="000000"/>
        </w:rPr>
      </w:pPr>
      <w:r w:rsidRPr="00580CEC">
        <w:rPr>
          <w:color w:val="000000"/>
        </w:rPr>
        <w:t>Общие требования охраны труда</w:t>
      </w:r>
    </w:p>
    <w:p w14:paraId="6DDA6527" w14:textId="77777777" w:rsidR="00015BB4" w:rsidRPr="00924AA4" w:rsidRDefault="00015BB4" w:rsidP="00015BB4">
      <w:pPr>
        <w:rPr>
          <w:rFonts w:ascii="Times New Roman" w:hAnsi="Times New Roman" w:cs="Times New Roman"/>
        </w:rPr>
      </w:pPr>
    </w:p>
    <w:p w14:paraId="6E676D1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  <w:u w:val="single"/>
        </w:rPr>
        <w:t>Для участников от 14 до 18 лет</w:t>
      </w:r>
    </w:p>
    <w:p w14:paraId="10D2241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1.1. К участию в конкурсе, под непосредственным руководством экспертов компатриота компетенции «Предпринимательство» по стандартам </w:t>
      </w:r>
      <w:proofErr w:type="spellStart"/>
      <w:r>
        <w:rPr>
          <w:color w:val="000000"/>
          <w:sz w:val="28"/>
          <w:szCs w:val="28"/>
        </w:rPr>
        <w:t>WorldSkills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Russia</w:t>
      </w:r>
      <w:proofErr w:type="spellEnd"/>
      <w:r>
        <w:rPr>
          <w:color w:val="000000"/>
          <w:sz w:val="28"/>
          <w:szCs w:val="28"/>
        </w:rPr>
        <w:t xml:space="preserve"> допускаются участники в возрасте от 14 до 18 лет:</w:t>
      </w:r>
    </w:p>
    <w:p w14:paraId="68BF5A7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0FFFB9A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ознакомленные с инструкцией по охране труда;</w:t>
      </w:r>
    </w:p>
    <w:p w14:paraId="60828E7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имеющие необходимые навыки по эксплуатации оборудования, совместной работы на оборудовании;</w:t>
      </w:r>
    </w:p>
    <w:p w14:paraId="0B9F5D2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имеющие противопоказаний к выполнению конкурсных заданий по состоянию здоровья.</w:t>
      </w:r>
    </w:p>
    <w:p w14:paraId="7BC6057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  <w:u w:val="single"/>
        </w:rPr>
        <w:t>Для участников старше 18 лет</w:t>
      </w:r>
    </w:p>
    <w:p w14:paraId="76CCDE6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1.1. К самостоятельному выполнению конкурсных заданий в компетенции «Предпринимательство» по стандартам </w:t>
      </w:r>
      <w:proofErr w:type="spellStart"/>
      <w:r>
        <w:rPr>
          <w:color w:val="000000"/>
          <w:sz w:val="28"/>
          <w:szCs w:val="28"/>
        </w:rPr>
        <w:t>WorldSkills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Russia</w:t>
      </w:r>
      <w:proofErr w:type="spellEnd"/>
      <w:r>
        <w:rPr>
          <w:color w:val="000000"/>
          <w:sz w:val="28"/>
          <w:szCs w:val="28"/>
        </w:rPr>
        <w:t xml:space="preserve"> допускаются участники не моложе 18 лет</w:t>
      </w:r>
    </w:p>
    <w:p w14:paraId="2C7D018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52B0E92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ознакомленные с инструкцией по охране труда;</w:t>
      </w:r>
    </w:p>
    <w:p w14:paraId="67EDEEE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имеющие необходимые навыки по эксплуатации оборудования, совместной работы на оборудовании;</w:t>
      </w:r>
    </w:p>
    <w:p w14:paraId="2DF2534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имеющие противопоказаний к выполнению конкурсных заданий по состоянию здоровья.</w:t>
      </w:r>
    </w:p>
    <w:p w14:paraId="4470C7D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35AE89A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инструкции по охране труда и технике безопасности; </w:t>
      </w:r>
    </w:p>
    <w:p w14:paraId="03E36E4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заходить за ограждения и в технические помещения;</w:t>
      </w:r>
    </w:p>
    <w:p w14:paraId="470ABD3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соблюдать личную гигиену;</w:t>
      </w:r>
    </w:p>
    <w:p w14:paraId="0209A08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принимать пищу в строго отведенных местах;</w:t>
      </w:r>
    </w:p>
    <w:p w14:paraId="466021B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самостоятельно использовать оборудование, разрешенное к выполнению конкурсного задания;</w:t>
      </w:r>
    </w:p>
    <w:p w14:paraId="70F9B4E1" w14:textId="77777777" w:rsidR="00015BB4" w:rsidRDefault="00015BB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Участник для выполнения конкурсного задания использует оборудование:</w:t>
      </w:r>
    </w:p>
    <w:p w14:paraId="1007D288" w14:textId="77777777" w:rsidR="00924AA4" w:rsidRDefault="00924AA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</w:p>
    <w:p w14:paraId="1724687A" w14:textId="77777777" w:rsidR="00924AA4" w:rsidRDefault="00924AA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</w:p>
    <w:p w14:paraId="6AC8C538" w14:textId="77777777" w:rsidR="00924AA4" w:rsidRDefault="00924AA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</w:p>
    <w:p w14:paraId="3342D853" w14:textId="77777777" w:rsidR="00924AA4" w:rsidRDefault="00924AA4" w:rsidP="00015BB4">
      <w:pPr>
        <w:pStyle w:val="afff5"/>
        <w:spacing w:after="0"/>
        <w:ind w:firstLine="709"/>
        <w:jc w:val="both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7"/>
        <w:gridCol w:w="5718"/>
      </w:tblGrid>
      <w:tr w:rsidR="00015BB4" w14:paraId="44C71867" w14:textId="77777777" w:rsidTr="00015BB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9D1F50" w14:textId="77777777" w:rsidR="00015BB4" w:rsidRDefault="00015BB4">
            <w:pPr>
              <w:pStyle w:val="afff5"/>
              <w:spacing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 оборудования</w:t>
            </w:r>
          </w:p>
        </w:tc>
      </w:tr>
      <w:tr w:rsidR="00015BB4" w14:paraId="361B91E9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00072E" w14:textId="77777777" w:rsidR="00015BB4" w:rsidRDefault="00015BB4">
            <w:pPr>
              <w:pStyle w:val="afff5"/>
              <w:spacing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Использует</w:t>
            </w:r>
          </w:p>
          <w:p w14:paraId="0D20286F" w14:textId="77777777" w:rsidR="00015BB4" w:rsidRDefault="00015BB4">
            <w:pPr>
              <w:pStyle w:val="afff5"/>
              <w:spacing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самостоятельно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BBF10F" w14:textId="77777777" w:rsidR="00015BB4" w:rsidRDefault="00015BB4">
            <w:pPr>
              <w:pStyle w:val="afff5"/>
              <w:spacing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015BB4" w14:paraId="048A13E6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B959BB" w14:textId="77777777" w:rsidR="00015BB4" w:rsidRDefault="00015BB4">
            <w:pPr>
              <w:pStyle w:val="afff5"/>
              <w:spacing w:after="0"/>
              <w:ind w:left="22"/>
              <w:jc w:val="both"/>
            </w:pPr>
            <w:r>
              <w:rPr>
                <w:color w:val="000000"/>
                <w:sz w:val="28"/>
                <w:szCs w:val="28"/>
              </w:rPr>
              <w:t>1.Компьютерную технику и периферийные устройства в соответствие с ИЛ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43CB8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1.Видео проекционную технику </w:t>
            </w:r>
          </w:p>
        </w:tc>
      </w:tr>
      <w:tr w:rsidR="00015BB4" w14:paraId="02083B77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A02BF" w14:textId="77777777" w:rsidR="00015BB4" w:rsidRDefault="00015BB4">
            <w:pPr>
              <w:pStyle w:val="afff5"/>
              <w:spacing w:after="0"/>
              <w:ind w:left="22"/>
              <w:jc w:val="both"/>
            </w:pPr>
            <w:r>
              <w:rPr>
                <w:color w:val="000000"/>
                <w:sz w:val="28"/>
                <w:szCs w:val="28"/>
              </w:rPr>
              <w:t>2.Офисную мебель в соответствие с ИЛ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828F6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2.Копировальную технику </w:t>
            </w:r>
          </w:p>
        </w:tc>
      </w:tr>
      <w:tr w:rsidR="00015BB4" w14:paraId="417F4C80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DEC65" w14:textId="77777777" w:rsidR="00015BB4" w:rsidRDefault="00015BB4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29FF5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3.Звукоусиливающую технику</w:t>
            </w:r>
          </w:p>
        </w:tc>
      </w:tr>
    </w:tbl>
    <w:p w14:paraId="4BA6A3D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1.4. При выполнении конкурсного задания на участника могут воздействовать следующие вредные и (или) опасные факторы:</w:t>
      </w:r>
    </w:p>
    <w:p w14:paraId="52E7502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Физические:</w:t>
      </w:r>
    </w:p>
    <w:p w14:paraId="0EFBEAF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не привычное расположение офисной мебели и оборудования, не стационарное размещение компьютерной техники, </w:t>
      </w:r>
      <w:proofErr w:type="spellStart"/>
      <w:r>
        <w:rPr>
          <w:color w:val="000000"/>
          <w:sz w:val="28"/>
          <w:szCs w:val="28"/>
        </w:rPr>
        <w:t>флип-чартов</w:t>
      </w:r>
      <w:proofErr w:type="spellEnd"/>
      <w:r>
        <w:rPr>
          <w:color w:val="000000"/>
          <w:sz w:val="28"/>
          <w:szCs w:val="28"/>
        </w:rPr>
        <w:t xml:space="preserve"> и прочего оборудования;</w:t>
      </w:r>
    </w:p>
    <w:p w14:paraId="717137E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- электрический ток при неисправности или отсутствии заземляющих устройств;</w:t>
      </w:r>
      <w:r>
        <w:rPr>
          <w:color w:val="333333"/>
          <w:sz w:val="28"/>
          <w:szCs w:val="28"/>
        </w:rPr>
        <w:t> </w:t>
      </w:r>
    </w:p>
    <w:p w14:paraId="1F79972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- острые края и режущие части оборудования (резаки, уничтожители бумаги), а также кромка бумаги;</w:t>
      </w:r>
      <w:r>
        <w:rPr>
          <w:color w:val="333333"/>
          <w:sz w:val="28"/>
          <w:szCs w:val="28"/>
        </w:rPr>
        <w:t> </w:t>
      </w:r>
    </w:p>
    <w:p w14:paraId="16A8293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  <w:shd w:val="clear" w:color="auto" w:fill="FFFFFF"/>
        </w:rPr>
        <w:t xml:space="preserve"> статическое электричество;</w:t>
      </w:r>
    </w:p>
    <w:p w14:paraId="4C4183A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- повышенный уровень шума.</w:t>
      </w:r>
    </w:p>
    <w:p w14:paraId="0864C71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Химические:</w:t>
      </w:r>
    </w:p>
    <w:p w14:paraId="1D363E8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повышенная концентрация CO</w:t>
      </w:r>
      <w:r>
        <w:rPr>
          <w:color w:val="000000"/>
          <w:sz w:val="17"/>
          <w:szCs w:val="17"/>
          <w:vertAlign w:val="subscript"/>
        </w:rPr>
        <w:t>2</w:t>
      </w:r>
      <w:r>
        <w:rPr>
          <w:color w:val="000000"/>
          <w:sz w:val="28"/>
          <w:szCs w:val="28"/>
        </w:rPr>
        <w:t xml:space="preserve"> при недостаточной </w:t>
      </w:r>
      <w:proofErr w:type="spellStart"/>
      <w:r>
        <w:rPr>
          <w:color w:val="000000"/>
          <w:sz w:val="28"/>
          <w:szCs w:val="28"/>
        </w:rPr>
        <w:t>проветриваемости</w:t>
      </w:r>
      <w:proofErr w:type="spellEnd"/>
      <w:r>
        <w:rPr>
          <w:color w:val="000000"/>
          <w:sz w:val="28"/>
          <w:szCs w:val="28"/>
        </w:rPr>
        <w:t xml:space="preserve"> помещений;</w:t>
      </w:r>
      <w:r>
        <w:rPr>
          <w:color w:val="333333"/>
          <w:sz w:val="28"/>
          <w:szCs w:val="28"/>
          <w:shd w:val="clear" w:color="auto" w:fill="FFFFFF"/>
        </w:rPr>
        <w:t> </w:t>
      </w:r>
    </w:p>
    <w:p w14:paraId="450AA3D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- пары, газы и аэрозоли, выделяющиеся при работе с копировальной и печатающей оргтехникой в плохо проветриваемых помещениях;</w:t>
      </w:r>
    </w:p>
    <w:p w14:paraId="443BD87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Психологические:</w:t>
      </w:r>
    </w:p>
    <w:p w14:paraId="46EC9FB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чрезмерное напряжение внимания, усиленная нагрузка на зрение, напряжение мышц тела;</w:t>
      </w:r>
    </w:p>
    <w:p w14:paraId="7EB79EF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неожиданные вопросы и «стрессовая» ситуация в ходе выполнения модулей и специальных (секретных) заданий;</w:t>
      </w:r>
    </w:p>
    <w:p w14:paraId="655B77F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- монотонность выполнения работ.</w:t>
      </w:r>
    </w:p>
    <w:p w14:paraId="0116757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1.5. Применяемые во время выполнения конкурсного задания средства индивидуальной защиты:</w:t>
      </w:r>
    </w:p>
    <w:p w14:paraId="55A5CA5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одноразовые медицинские маски;</w:t>
      </w:r>
    </w:p>
    <w:p w14:paraId="545089E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одноразовые перчатки (по желанию), </w:t>
      </w:r>
      <w:proofErr w:type="spellStart"/>
      <w:r>
        <w:rPr>
          <w:color w:val="000000"/>
          <w:sz w:val="28"/>
          <w:szCs w:val="28"/>
        </w:rPr>
        <w:t>санитайзеры</w:t>
      </w:r>
      <w:proofErr w:type="spellEnd"/>
      <w:r>
        <w:rPr>
          <w:color w:val="000000"/>
          <w:sz w:val="28"/>
          <w:szCs w:val="28"/>
        </w:rPr>
        <w:t>.</w:t>
      </w:r>
    </w:p>
    <w:p w14:paraId="30C84D59" w14:textId="77777777" w:rsidR="00015BB4" w:rsidRDefault="00015BB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 Знаки безопасности, используемые на рабочем месте, для обозначения присутствующих опасностей:</w:t>
      </w:r>
    </w:p>
    <w:p w14:paraId="2671C00C" w14:textId="77777777" w:rsidR="00924AA4" w:rsidRDefault="00924AA4" w:rsidP="00015BB4">
      <w:pPr>
        <w:pStyle w:val="afff5"/>
        <w:spacing w:after="0"/>
        <w:ind w:firstLine="709"/>
        <w:jc w:val="both"/>
      </w:pPr>
    </w:p>
    <w:p w14:paraId="0F4C19AA" w14:textId="0E2BCBAD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  <w:u w:val="single"/>
        </w:rPr>
        <w:t xml:space="preserve"> F 04 Огнетушитель        </w:t>
      </w:r>
      <w:r>
        <w:rPr>
          <w:color w:val="000000"/>
          <w:sz w:val="28"/>
          <w:szCs w:val="28"/>
        </w:rPr>
        <w:t>                                          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A0EC1FE" wp14:editId="60AAA93F">
            <wp:extent cx="457200" cy="438150"/>
            <wp:effectExtent l="0" t="0" r="0" b="0"/>
            <wp:docPr id="15" name="Рисунок 15" descr="https://lh3.googleusercontent.com/L__22q4StNhsIXYmM_ToP1Jo8l2SIf94OJTsSqo1pLh1KOtVjyx2OhTUkvcCSghRfAHScRmBjwbC7W-X5W8l_eor3N6THk23efHR7RQKtYd2SOmOG2E59nag6eIsvXu1D5JQk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L__22q4StNhsIXYmM_ToP1Jo8l2SIf94OJTsSqo1pLh1KOtVjyx2OhTUkvcCSghRfAHScRmBjwbC7W-X5W8l_eor3N6THk23efHR7RQKtYd2SOmOG2E59nag6eIsvXu1D5JQk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496C" w14:textId="78985C69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 E 22 Указатель выхода</w:t>
      </w:r>
      <w:r>
        <w:rPr>
          <w:color w:val="000000"/>
          <w:sz w:val="28"/>
          <w:szCs w:val="28"/>
        </w:rPr>
        <w:t xml:space="preserve">                 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334FEF2" wp14:editId="33CA7286">
            <wp:extent cx="762000" cy="400050"/>
            <wp:effectExtent l="0" t="0" r="0" b="0"/>
            <wp:docPr id="14" name="Рисунок 14" descr="https://lh4.googleusercontent.com/KK72We3RR9F1C04L_PyvHXNIBaxPhoPJA0Ldr3m4EYktEyrItnh0ozWvp_bmHimI5e0LfU_UC5u7-GrIa9kNQujpw6I9Ez0OWHI0sr_lPTkqJE9SdIhJWA5ncRTdMAzDyuXAw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K72We3RR9F1C04L_PyvHXNIBaxPhoPJA0Ldr3m4EYktEyrItnh0ozWvp_bmHimI5e0LfU_UC5u7-GrIa9kNQujpw6I9Ez0OWHI0sr_lPTkqJE9SdIhJWA5ncRTdMAzDyuXAw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BD0D" w14:textId="4C63A778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E 23 Указатель запасного выхода</w:t>
      </w:r>
      <w:r>
        <w:rPr>
          <w:color w:val="000000"/>
          <w:sz w:val="28"/>
          <w:szCs w:val="28"/>
        </w:rPr>
        <w:t xml:space="preserve">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3256EC6" wp14:editId="5B544EE6">
            <wp:extent cx="809625" cy="438150"/>
            <wp:effectExtent l="0" t="0" r="9525" b="0"/>
            <wp:docPr id="12" name="Рисунок 12" descr="https://lh6.googleusercontent.com/69c2oUXLFJPf7N-qXhOH2QCia3VfMkRlm0TIB326riRxnnRi2z9UOLksgWcNjlWkk-iqmPhlxKIwl2MPQX-78_RBU1IOYZszywX5ZO-A0fgHpzwypIa7iTO8fzpza4JSLJea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69c2oUXLFJPf7N-qXhOH2QCia3VfMkRlm0TIB326riRxnnRi2z9UOLksgWcNjlWkk-iqmPhlxKIwl2MPQX-78_RBU1IOYZszywX5ZO-A0fgHpzwypIa7iTO8fzpza4JSLJea24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8FA2" w14:textId="5619405F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 xml:space="preserve">EC 01 Аптечка первой медицинской помощи      </w:t>
      </w:r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E1741C6" wp14:editId="157F7787">
            <wp:extent cx="476250" cy="457200"/>
            <wp:effectExtent l="0" t="0" r="0" b="0"/>
            <wp:docPr id="10" name="Рисунок 10" descr="https://lh6.googleusercontent.com/sSw-HxQGzm_6r4YTFn7LwGEs07Iig-MMFnYZDlR6YQWs_qjMIQLqnN0XUct7hMIT1DPZXZs29YKirYqVsEhamCsl3eaXparD9ncfecsKDh8f6xpotLyLrWM-QuXcEoTDjE1w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sSw-HxQGzm_6r4YTFn7LwGEs07Iig-MMFnYZDlR6YQWs_qjMIQLqnN0XUct7hMIT1DPZXZs29YKirYqVsEhamCsl3eaXparD9ncfecsKDh8f6xpotLyLrWM-QuXcEoTDjE1wUD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3A0E" w14:textId="109EC018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P 01 Запрещается курить</w:t>
      </w:r>
      <w:r>
        <w:rPr>
          <w:color w:val="000000"/>
          <w:sz w:val="28"/>
          <w:szCs w:val="28"/>
        </w:rPr>
        <w:t xml:space="preserve">                 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D432A56" wp14:editId="2BCDC8D8">
            <wp:extent cx="495300" cy="495300"/>
            <wp:effectExtent l="0" t="0" r="0" b="0"/>
            <wp:docPr id="9" name="Рисунок 9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9S7d9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FCD5" w14:textId="77777777" w:rsidR="00015BB4" w:rsidRDefault="00015BB4" w:rsidP="00015BB4"/>
    <w:p w14:paraId="6EAD57B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1.7. При несчастном случае пострадавший или очевидец несчастного случая обязан немедленно сообщить о случившемся Экспертам. </w:t>
      </w:r>
    </w:p>
    <w:p w14:paraId="0B0BB7E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помещении «Комната экспертов»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B9B662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случае возникновения несчастного случая или болезни участника, об этом немедленно уведомляются Главный эксперт, Лидер команды и Эксперт-компатриот.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 </w:t>
      </w:r>
    </w:p>
    <w:p w14:paraId="73AA86F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700960D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1.8.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>
        <w:rPr>
          <w:color w:val="000000"/>
          <w:sz w:val="28"/>
          <w:szCs w:val="28"/>
        </w:rPr>
        <w:t>WorldSkills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Russia</w:t>
      </w:r>
      <w:proofErr w:type="spellEnd"/>
      <w:r>
        <w:rPr>
          <w:color w:val="000000"/>
          <w:sz w:val="28"/>
          <w:szCs w:val="28"/>
        </w:rPr>
        <w:t>.</w:t>
      </w:r>
    </w:p>
    <w:p w14:paraId="32D401B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0A530148" w14:textId="77777777" w:rsidR="00015BB4" w:rsidRDefault="00015BB4" w:rsidP="00015BB4">
      <w:r>
        <w:br/>
      </w:r>
    </w:p>
    <w:p w14:paraId="2D64F04A" w14:textId="77777777" w:rsidR="00015BB4" w:rsidRPr="00580CEC" w:rsidRDefault="00015BB4" w:rsidP="00015BB4">
      <w:pPr>
        <w:pStyle w:val="2"/>
        <w:keepNext w:val="0"/>
        <w:numPr>
          <w:ilvl w:val="0"/>
          <w:numId w:val="21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Требования охраны труда перед началом работы</w:t>
      </w:r>
    </w:p>
    <w:p w14:paraId="14630527" w14:textId="77777777" w:rsidR="00015BB4" w:rsidRDefault="00015BB4" w:rsidP="00015BB4"/>
    <w:p w14:paraId="35C95A7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Перед началом работы участники должны выполнить следующее:</w:t>
      </w:r>
    </w:p>
    <w:p w14:paraId="08A09B5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медицинских кабинетов, питьевой </w:t>
      </w:r>
      <w:r>
        <w:rPr>
          <w:color w:val="000000"/>
          <w:sz w:val="28"/>
          <w:szCs w:val="28"/>
        </w:rPr>
        <w:lastRenderedPageBreak/>
        <w:t>воды, подготовить рабочее место в соответствии с Техническим описанием компетенции.</w:t>
      </w:r>
    </w:p>
    <w:p w14:paraId="14751C9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 </w:t>
      </w:r>
    </w:p>
    <w:p w14:paraId="6BD6DCF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2.2. Подготовить рабочее место:</w:t>
      </w:r>
    </w:p>
    <w:p w14:paraId="2CE6EEB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работоспособность ноутбука или персонального компьютера;</w:t>
      </w:r>
    </w:p>
    <w:p w14:paraId="3260519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возможность ввода и вывода информации с помощью принтера или МФУ;</w:t>
      </w:r>
    </w:p>
    <w:p w14:paraId="34281F9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проверить наличие на рабочем месте </w:t>
      </w:r>
      <w:proofErr w:type="spellStart"/>
      <w:r>
        <w:rPr>
          <w:color w:val="000000"/>
          <w:sz w:val="28"/>
          <w:szCs w:val="28"/>
        </w:rPr>
        <w:t>флип-чарта</w:t>
      </w:r>
      <w:proofErr w:type="spellEnd"/>
      <w:r>
        <w:rPr>
          <w:color w:val="000000"/>
          <w:sz w:val="28"/>
          <w:szCs w:val="28"/>
        </w:rPr>
        <w:t>, высоту стола и стула;</w:t>
      </w:r>
    </w:p>
    <w:p w14:paraId="0251EEF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наличие на рабочем столе канцелярских принадлежностей;</w:t>
      </w:r>
    </w:p>
    <w:p w14:paraId="1C48D87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ознакомится с рабочей зоной конкурсной площадки.</w:t>
      </w:r>
    </w:p>
    <w:p w14:paraId="31A50E3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2.3. Подготовить оборудование, разрешенное к самостоятельной работе: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0"/>
        <w:gridCol w:w="7235"/>
      </w:tblGrid>
      <w:tr w:rsidR="00015BB4" w14:paraId="4A71DA03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E7127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 </w:t>
            </w:r>
          </w:p>
          <w:p w14:paraId="3EE7A89B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оборудования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3C0811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Правила подготовки к выполнению </w:t>
            </w:r>
          </w:p>
          <w:p w14:paraId="120E5224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конкурсного задания</w:t>
            </w:r>
          </w:p>
        </w:tc>
      </w:tr>
      <w:tr w:rsidR="00015BB4" w14:paraId="72D1BAC6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58201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Персональный компьютер в сборе или ноутбук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91CD5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Проверить исправность оборудования и приспособлений:</w:t>
            </w:r>
          </w:p>
          <w:p w14:paraId="2E73E142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исправность работы мыши и клавиатуры;</w:t>
            </w:r>
          </w:p>
          <w:p w14:paraId="2E957E90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исправность цветопередачи монитора;</w:t>
            </w:r>
          </w:p>
          <w:p w14:paraId="38252F22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отсутствие розеток и/или иных проводов в зоне досягаемости;</w:t>
            </w:r>
          </w:p>
          <w:p w14:paraId="058DF682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скорость работы при полной загруженности ПК (ноутбука); </w:t>
            </w:r>
          </w:p>
          <w:p w14:paraId="323693D2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следить за тем, чтобы вентиляционные отверстия устройств ничем не были закрыты.</w:t>
            </w:r>
          </w:p>
        </w:tc>
      </w:tr>
      <w:tr w:rsidR="00015BB4" w14:paraId="57A985C8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735D0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Периферийные устройства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85E62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Под руководством технического эксперта проверить работу периферийных устройств (при наличии).</w:t>
            </w:r>
          </w:p>
        </w:tc>
      </w:tr>
      <w:tr w:rsidR="00015BB4" w14:paraId="7A94A466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7E1BA1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Принтер или МФУ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6BE64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Под руководством технического эксперта:</w:t>
            </w:r>
          </w:p>
          <w:p w14:paraId="59F2C011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проверить синхронность работы ПК (ноутбука) и МФУ (принтера);</w:t>
            </w:r>
          </w:p>
          <w:p w14:paraId="50BF3FCA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совершить пробный запуск тестовой печати;</w:t>
            </w:r>
          </w:p>
          <w:p w14:paraId="53FF0CA3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- проверить наличие тонера и бумаги.</w:t>
            </w:r>
          </w:p>
        </w:tc>
      </w:tr>
      <w:tr w:rsidR="00015BB4" w14:paraId="225EFE87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3DF6E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Накопители данных (</w:t>
            </w:r>
            <w:proofErr w:type="spellStart"/>
            <w:r>
              <w:rPr>
                <w:color w:val="000000"/>
                <w:sz w:val="28"/>
                <w:szCs w:val="28"/>
              </w:rPr>
              <w:t>флеш</w:t>
            </w:r>
            <w:proofErr w:type="spellEnd"/>
            <w:r>
              <w:rPr>
                <w:color w:val="000000"/>
                <w:sz w:val="28"/>
                <w:szCs w:val="28"/>
              </w:rPr>
              <w:t>-накопители)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F5AE5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 xml:space="preserve">Проверить возможность записи, чтения и сохранения информации га </w:t>
            </w:r>
            <w:proofErr w:type="spellStart"/>
            <w:r>
              <w:rPr>
                <w:color w:val="000000"/>
                <w:sz w:val="28"/>
                <w:szCs w:val="28"/>
              </w:rPr>
              <w:t>флеш</w:t>
            </w:r>
            <w:proofErr w:type="spellEnd"/>
            <w:r>
              <w:rPr>
                <w:color w:val="000000"/>
                <w:sz w:val="28"/>
                <w:szCs w:val="28"/>
              </w:rPr>
              <w:t>-накопителях</w:t>
            </w:r>
          </w:p>
        </w:tc>
      </w:tr>
      <w:tr w:rsidR="00015BB4" w14:paraId="4B1AAB2D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733EC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000000"/>
                <w:sz w:val="28"/>
                <w:szCs w:val="28"/>
              </w:rPr>
              <w:t>Офисный стул, стол, положение монитора (ноутбука)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FA505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>Отрегулировать угол наклона экрана монитора, положения клавиатуры, высоту стула и стола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</w:tc>
      </w:tr>
      <w:tr w:rsidR="00015BB4" w14:paraId="382392C6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5A8A6" w14:textId="77777777" w:rsidR="00015BB4" w:rsidRDefault="00015BB4">
            <w:pPr>
              <w:pStyle w:val="afff5"/>
              <w:spacing w:after="0"/>
              <w:jc w:val="both"/>
            </w:pPr>
            <w:proofErr w:type="spellStart"/>
            <w:r>
              <w:rPr>
                <w:color w:val="000000"/>
                <w:sz w:val="28"/>
                <w:szCs w:val="28"/>
              </w:rPr>
              <w:t>Флип-чарт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3D734" w14:textId="77777777" w:rsidR="00015BB4" w:rsidRDefault="00015BB4">
            <w:pPr>
              <w:pStyle w:val="afff5"/>
              <w:spacing w:after="0"/>
              <w:ind w:firstLine="32"/>
              <w:jc w:val="both"/>
            </w:pPr>
            <w:r>
              <w:rPr>
                <w:color w:val="000000"/>
                <w:sz w:val="28"/>
                <w:szCs w:val="28"/>
              </w:rPr>
              <w:t xml:space="preserve">Проверить надежность установки </w:t>
            </w:r>
            <w:proofErr w:type="spellStart"/>
            <w:r>
              <w:rPr>
                <w:color w:val="000000"/>
                <w:sz w:val="28"/>
                <w:szCs w:val="28"/>
              </w:rPr>
              <w:t>флип-чарта</w:t>
            </w:r>
            <w:proofErr w:type="spellEnd"/>
            <w:r>
              <w:rPr>
                <w:color w:val="000000"/>
                <w:sz w:val="28"/>
                <w:szCs w:val="28"/>
              </w:rPr>
              <w:t>, наличие комплекта маркеров</w:t>
            </w:r>
          </w:p>
        </w:tc>
      </w:tr>
    </w:tbl>
    <w:p w14:paraId="47C2883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0CEFF74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оборудования визуальным осмотром.</w:t>
      </w:r>
    </w:p>
    <w:p w14:paraId="6CEF189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2.5. Ежедневно, перед началом выполнения конкурсного задания, в процессе подготовки рабочего места:</w:t>
      </w:r>
    </w:p>
    <w:p w14:paraId="2B8F4DF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осмотреть и привести в порядок рабочее место, наличие средств индивидуальной защиты;</w:t>
      </w:r>
    </w:p>
    <w:p w14:paraId="33AEF95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убедиться в достаточности освещенности;</w:t>
      </w:r>
    </w:p>
    <w:p w14:paraId="5AA034B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(визуально) правильность подключения оборудования в электросеть;</w:t>
      </w:r>
    </w:p>
    <w:p w14:paraId="4F12BCC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1CE0DA8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2.6. Подготовить необходимые для работы материалы, канцелярские принадлежности, приспособления, и разложить их на свои места, убрать с рабочего стола все лишнее.</w:t>
      </w:r>
    </w:p>
    <w:p w14:paraId="792C951B" w14:textId="77777777" w:rsidR="00015BB4" w:rsidRDefault="00015BB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 Участнику запрещается приступать к выполнению конкурсного задания при обнаружении неисправности оборудования. О замеченных недостатках и неисправностях необходимо немедленно сообщить Эксперту и до устранения неполадок к конкурсному заданию не приступать.</w:t>
      </w:r>
    </w:p>
    <w:p w14:paraId="068773ED" w14:textId="77777777" w:rsidR="00924AA4" w:rsidRDefault="00924AA4" w:rsidP="00015BB4">
      <w:pPr>
        <w:pStyle w:val="afff5"/>
        <w:spacing w:after="0"/>
        <w:ind w:firstLine="709"/>
        <w:jc w:val="both"/>
      </w:pPr>
    </w:p>
    <w:p w14:paraId="2DB2E453" w14:textId="77777777" w:rsidR="00015BB4" w:rsidRPr="00580CEC" w:rsidRDefault="00015BB4" w:rsidP="00015BB4">
      <w:pPr>
        <w:pStyle w:val="2"/>
        <w:keepNext w:val="0"/>
        <w:numPr>
          <w:ilvl w:val="0"/>
          <w:numId w:val="22"/>
        </w:numPr>
        <w:spacing w:before="0" w:after="0" w:line="240" w:lineRule="auto"/>
        <w:ind w:left="786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Требования охраны труда во время работы</w:t>
      </w:r>
    </w:p>
    <w:p w14:paraId="42EE0172" w14:textId="77777777" w:rsidR="00015BB4" w:rsidRDefault="00015BB4" w:rsidP="00015BB4"/>
    <w:p w14:paraId="3FBA3C3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1"/>
        <w:gridCol w:w="7264"/>
      </w:tblGrid>
      <w:tr w:rsidR="00015BB4" w14:paraId="442B757A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A506F5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08E44E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b/>
                <w:bCs/>
                <w:color w:val="000000"/>
                <w:sz w:val="28"/>
                <w:szCs w:val="28"/>
              </w:rPr>
              <w:t>Требования безопасности</w:t>
            </w:r>
          </w:p>
        </w:tc>
      </w:tr>
      <w:tr w:rsidR="00015BB4" w14:paraId="33F3F84D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46ADCC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 xml:space="preserve">Компьютер в сборе (монитор, мышь, клавиатура) </w:t>
            </w:r>
            <w:proofErr w:type="gramStart"/>
            <w:r>
              <w:rPr>
                <w:color w:val="333333"/>
                <w:sz w:val="28"/>
                <w:szCs w:val="28"/>
              </w:rPr>
              <w:t>или  ноутбук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65B33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Во время работы:</w:t>
            </w:r>
          </w:p>
          <w:p w14:paraId="4965A98A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необходимо аккуратно обращаться с проводами;</w:t>
            </w:r>
          </w:p>
          <w:p w14:paraId="5C25F044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запрещается работать с неисправным компьютером/ноутбуком;</w:t>
            </w:r>
          </w:p>
          <w:p w14:paraId="367F5870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нельзя заниматься очисткой компьютера/ноутбука, когда он находится под напряжением;</w:t>
            </w:r>
          </w:p>
          <w:p w14:paraId="4E70A491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недопустимо самостоятельно проводить ремонт ПК (ноутбука) и оргтехники при отсутствии специальных навыков;</w:t>
            </w:r>
          </w:p>
          <w:p w14:paraId="52662D62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lastRenderedPageBreak/>
              <w:t>- нельзя располагать рядом с компьютером/ноутбуком жидкости, а также работать с мокрыми руками;</w:t>
            </w:r>
          </w:p>
          <w:p w14:paraId="34E7F938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14:paraId="4250B368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2CFF835C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615F2D72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1B5F6421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нельзя производить самостоятельно вскрытие и ремонт оборудования;</w:t>
            </w:r>
          </w:p>
          <w:p w14:paraId="3591072D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запрещается переключать разъемы интерфейсных кабелей периферийных устройств;</w:t>
            </w:r>
          </w:p>
          <w:p w14:paraId="17CD243D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015BB4" w14:paraId="60FCC23E" w14:textId="77777777" w:rsidTr="00015B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96808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Принтер </w:t>
            </w:r>
            <w:r>
              <w:rPr>
                <w:color w:val="333333"/>
                <w:sz w:val="28"/>
                <w:szCs w:val="28"/>
              </w:rPr>
              <w:t>(МФУ)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8CE5F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Электробезопасность</w:t>
            </w:r>
          </w:p>
          <w:p w14:paraId="72C2200C" w14:textId="77777777" w:rsidR="00015BB4" w:rsidRDefault="00015BB4" w:rsidP="00015BB4">
            <w:pPr>
              <w:pStyle w:val="afff5"/>
              <w:numPr>
                <w:ilvl w:val="0"/>
                <w:numId w:val="23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 располагать предметы на шнурах питания;</w:t>
            </w:r>
          </w:p>
          <w:p w14:paraId="1C547136" w14:textId="77777777" w:rsidR="00015BB4" w:rsidRDefault="00015BB4" w:rsidP="00015BB4">
            <w:pPr>
              <w:pStyle w:val="afff5"/>
              <w:numPr>
                <w:ilvl w:val="0"/>
                <w:numId w:val="23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 закрывать вентиляционные отверстия, эти отверстия предотвращают перегрев принтера;</w:t>
            </w:r>
          </w:p>
          <w:p w14:paraId="6E87DA0A" w14:textId="77777777" w:rsidR="00015BB4" w:rsidRDefault="00015BB4" w:rsidP="00015BB4">
            <w:pPr>
              <w:pStyle w:val="afff5"/>
              <w:numPr>
                <w:ilvl w:val="0"/>
                <w:numId w:val="23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 допускать попадания в принтер скобок и скрепок для бумаги;</w:t>
            </w:r>
          </w:p>
          <w:p w14:paraId="6CC49F07" w14:textId="77777777" w:rsidR="00015BB4" w:rsidRDefault="00015BB4" w:rsidP="00015BB4">
            <w:pPr>
              <w:pStyle w:val="afff5"/>
              <w:numPr>
                <w:ilvl w:val="0"/>
                <w:numId w:val="23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 вставлять никаких предметов в щели и отверстия принтера, контакт с высоким напряжением или короткое замыкание могут привести к возгоранию или поражению электрическим током.</w:t>
            </w:r>
          </w:p>
          <w:p w14:paraId="4E15B0E0" w14:textId="77777777" w:rsidR="00015BB4" w:rsidRDefault="00015BB4" w:rsidP="00015BB4">
            <w:pPr>
              <w:pStyle w:val="afff5"/>
              <w:numPr>
                <w:ilvl w:val="0"/>
                <w:numId w:val="23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при удалении застрявшей бумаги необходимо отключать питание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14:paraId="312F596B" w14:textId="77777777" w:rsidR="00015BB4" w:rsidRDefault="00015BB4">
            <w:pPr>
              <w:pStyle w:val="afff5"/>
              <w:spacing w:after="0"/>
              <w:jc w:val="both"/>
            </w:pPr>
            <w:r>
              <w:rPr>
                <w:color w:val="333333"/>
                <w:sz w:val="28"/>
                <w:szCs w:val="28"/>
              </w:rPr>
              <w:t>В случае возникновения необычного шума или запаха:</w:t>
            </w:r>
          </w:p>
          <w:p w14:paraId="008621C3" w14:textId="77777777" w:rsidR="00015BB4" w:rsidRDefault="00015BB4" w:rsidP="00015BB4">
            <w:pPr>
              <w:pStyle w:val="afff5"/>
              <w:numPr>
                <w:ilvl w:val="0"/>
                <w:numId w:val="24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немедленно выключить принтер (МФУ).</w:t>
            </w:r>
          </w:p>
          <w:p w14:paraId="34C9D8AF" w14:textId="77777777" w:rsidR="00015BB4" w:rsidRDefault="00015BB4" w:rsidP="00015BB4">
            <w:pPr>
              <w:pStyle w:val="afff5"/>
              <w:numPr>
                <w:ilvl w:val="0"/>
                <w:numId w:val="24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вынуть вилку шнура питания из розетки.</w:t>
            </w:r>
          </w:p>
          <w:p w14:paraId="3E8A76CF" w14:textId="77777777" w:rsidR="00015BB4" w:rsidRDefault="00015BB4" w:rsidP="00015BB4">
            <w:pPr>
              <w:pStyle w:val="afff5"/>
              <w:numPr>
                <w:ilvl w:val="0"/>
                <w:numId w:val="24"/>
              </w:numPr>
              <w:spacing w:after="0" w:line="240" w:lineRule="auto"/>
              <w:ind w:left="373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для устранения неполадок сообщить эксперту.</w:t>
            </w:r>
          </w:p>
        </w:tc>
      </w:tr>
    </w:tbl>
    <w:p w14:paraId="5BB4C15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3.2. При выполнении конкурсных заданий и уборке рабочих мест:</w:t>
      </w:r>
    </w:p>
    <w:p w14:paraId="406A8B1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5265B7D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соблюдать настоящую инструкцию;</w:t>
      </w:r>
    </w:p>
    <w:p w14:paraId="234A4A1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- соблюдать правила эксплуатации оборудования, не подвергать его механическим ударам, не допускать падений;</w:t>
      </w:r>
    </w:p>
    <w:p w14:paraId="7409E4F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поддерживать порядок и чистоту на рабочем месте;</w:t>
      </w:r>
    </w:p>
    <w:p w14:paraId="3AA0EA6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выполнять конкурсные задания только исправным оборудованием.</w:t>
      </w:r>
    </w:p>
    <w:p w14:paraId="4A4D978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3.3. При неисправности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1DBB30FF" w14:textId="1577004D" w:rsidR="00015BB4" w:rsidRDefault="00015BB4" w:rsidP="00015BB4"/>
    <w:p w14:paraId="31537264" w14:textId="77777777" w:rsidR="00015BB4" w:rsidRPr="00580CEC" w:rsidRDefault="00015BB4" w:rsidP="00015BB4">
      <w:pPr>
        <w:pStyle w:val="2"/>
        <w:keepNext w:val="0"/>
        <w:numPr>
          <w:ilvl w:val="0"/>
          <w:numId w:val="25"/>
        </w:numPr>
        <w:spacing w:before="0" w:after="0" w:line="240" w:lineRule="auto"/>
        <w:jc w:val="center"/>
        <w:textAlignment w:val="baseline"/>
        <w:rPr>
          <w:iCs/>
          <w:color w:val="000000"/>
        </w:rPr>
      </w:pPr>
      <w:r w:rsidRPr="00580CEC">
        <w:rPr>
          <w:color w:val="000000"/>
        </w:rPr>
        <w:t>Требования охраны труда в аварийных ситуациях</w:t>
      </w:r>
    </w:p>
    <w:p w14:paraId="6958324E" w14:textId="77777777" w:rsidR="00015BB4" w:rsidRDefault="00015BB4" w:rsidP="00015BB4"/>
    <w:p w14:paraId="778EBB3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39B127D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5C531EE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7BD65B8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6982971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51EC5FF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«зародыше» с обязательным соблюдением мер личной безопасности.</w:t>
      </w:r>
    </w:p>
    <w:p w14:paraId="74299F0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7BC6C0C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12DDBE0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5FCED2A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1C74238B" w14:textId="5695E464" w:rsidR="00015BB4" w:rsidRDefault="00015BB4" w:rsidP="00015BB4"/>
    <w:p w14:paraId="2E843AED" w14:textId="77777777" w:rsidR="00015BB4" w:rsidRPr="00580CEC" w:rsidRDefault="00015BB4" w:rsidP="00015BB4">
      <w:pPr>
        <w:pStyle w:val="2"/>
        <w:keepNext w:val="0"/>
        <w:numPr>
          <w:ilvl w:val="0"/>
          <w:numId w:val="26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Требование охраны труда по окончании работ</w:t>
      </w:r>
    </w:p>
    <w:p w14:paraId="21D56F1D" w14:textId="77777777" w:rsidR="00015BB4" w:rsidRDefault="00015BB4" w:rsidP="00015BB4"/>
    <w:p w14:paraId="14147D4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После окончания работ каждый участник обязан:</w:t>
      </w:r>
    </w:p>
    <w:p w14:paraId="7117138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5.1. Привести в порядок рабочее место. </w:t>
      </w:r>
    </w:p>
    <w:p w14:paraId="1D54790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5.2. Отключить оборудование от сети.</w:t>
      </w:r>
    </w:p>
    <w:p w14:paraId="4CB500A7" w14:textId="77777777" w:rsidR="00015BB4" w:rsidRDefault="00015BB4" w:rsidP="00015BB4">
      <w:pPr>
        <w:pStyle w:val="afff5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 Сообщить эксперту о выявленных во время выполнения конкурсных заданий неполадках и неисправностях оборудования, и других факторах, влияющих на безопасность выполнения конкурсного задания.</w:t>
      </w:r>
    </w:p>
    <w:p w14:paraId="031569E5" w14:textId="64DA8726" w:rsidR="00924AA4" w:rsidRDefault="00924AA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70EB1C4A" w14:textId="77777777" w:rsidR="00924AA4" w:rsidRPr="00580CEC" w:rsidRDefault="00015BB4" w:rsidP="00015BB4">
      <w:pPr>
        <w:pStyle w:val="1"/>
        <w:spacing w:before="0" w:after="0"/>
        <w:jc w:val="center"/>
        <w:rPr>
          <w:color w:val="000000"/>
          <w:sz w:val="28"/>
          <w:szCs w:val="28"/>
        </w:rPr>
      </w:pPr>
      <w:r w:rsidRPr="00580CEC">
        <w:rPr>
          <w:color w:val="000000"/>
          <w:sz w:val="28"/>
          <w:szCs w:val="28"/>
        </w:rPr>
        <w:lastRenderedPageBreak/>
        <w:t>Инструкция по охране тр</w:t>
      </w:r>
      <w:r w:rsidR="00924AA4" w:rsidRPr="00580CEC">
        <w:rPr>
          <w:color w:val="000000"/>
          <w:sz w:val="28"/>
          <w:szCs w:val="28"/>
        </w:rPr>
        <w:t xml:space="preserve">уда для экспертов компетенции </w:t>
      </w:r>
    </w:p>
    <w:p w14:paraId="56E6D617" w14:textId="06A9402B" w:rsidR="00015BB4" w:rsidRPr="00580CEC" w:rsidRDefault="00015BB4" w:rsidP="00015BB4">
      <w:pPr>
        <w:pStyle w:val="1"/>
        <w:spacing w:before="0" w:after="0"/>
        <w:jc w:val="center"/>
      </w:pPr>
      <w:r w:rsidRPr="00580CEC">
        <w:rPr>
          <w:color w:val="000000"/>
          <w:sz w:val="28"/>
          <w:szCs w:val="28"/>
        </w:rPr>
        <w:t>R11 «Предпринимательство»</w:t>
      </w:r>
    </w:p>
    <w:p w14:paraId="70B01EDF" w14:textId="678C21DF" w:rsidR="00015BB4" w:rsidRPr="00580CEC" w:rsidRDefault="00015BB4" w:rsidP="00015BB4">
      <w:pPr>
        <w:rPr>
          <w:rFonts w:ascii="Arial" w:hAnsi="Arial" w:cs="Arial"/>
        </w:rPr>
      </w:pPr>
    </w:p>
    <w:p w14:paraId="2F9D4E25" w14:textId="77777777" w:rsidR="00015BB4" w:rsidRPr="00580CEC" w:rsidRDefault="00015BB4" w:rsidP="00015BB4">
      <w:pPr>
        <w:pStyle w:val="2"/>
        <w:keepNext w:val="0"/>
        <w:numPr>
          <w:ilvl w:val="0"/>
          <w:numId w:val="27"/>
        </w:numPr>
        <w:spacing w:before="0" w:after="0" w:line="240" w:lineRule="auto"/>
        <w:ind w:left="786"/>
        <w:jc w:val="center"/>
        <w:textAlignment w:val="baseline"/>
        <w:rPr>
          <w:color w:val="000000"/>
        </w:rPr>
      </w:pPr>
      <w:r w:rsidRPr="00580CEC">
        <w:rPr>
          <w:color w:val="000000"/>
        </w:rPr>
        <w:t>Общие требования охраны труда</w:t>
      </w:r>
    </w:p>
    <w:p w14:paraId="40CBA21B" w14:textId="77777777" w:rsidR="00015BB4" w:rsidRPr="00580CEC" w:rsidRDefault="00015BB4" w:rsidP="00015BB4">
      <w:pPr>
        <w:rPr>
          <w:rFonts w:ascii="Arial" w:hAnsi="Arial" w:cs="Arial"/>
        </w:rPr>
      </w:pPr>
    </w:p>
    <w:p w14:paraId="5F16B648" w14:textId="77777777" w:rsidR="00015BB4" w:rsidRDefault="00015BB4" w:rsidP="00015BB4">
      <w:pPr>
        <w:pStyle w:val="afff5"/>
        <w:spacing w:after="0"/>
        <w:ind w:firstLine="709"/>
        <w:jc w:val="both"/>
      </w:pPr>
      <w:r w:rsidRPr="00924AA4">
        <w:rPr>
          <w:color w:val="000000"/>
          <w:sz w:val="28"/>
          <w:szCs w:val="28"/>
        </w:rPr>
        <w:t>1.1. К работе в качестве эксперта Компетенции «Предпринимательство»</w:t>
      </w:r>
      <w:r>
        <w:rPr>
          <w:color w:val="000000"/>
          <w:sz w:val="28"/>
          <w:szCs w:val="28"/>
        </w:rPr>
        <w:t xml:space="preserve"> допускаются Эксперты, прошедшие специальное обучение и не имеющие противопоказаний по состоянию здоровья.</w:t>
      </w:r>
    </w:p>
    <w:p w14:paraId="055BC52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2CA6DFE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1.3. В процессе контроля выполнения конкурсных заданий и нахождения на площадке Финала Национального чемпионата Эксперт обязан четко соблюдать:</w:t>
      </w:r>
    </w:p>
    <w:p w14:paraId="18E7808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инструкции по охране труда и технике безопасности; </w:t>
      </w:r>
    </w:p>
    <w:p w14:paraId="0439661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правила пожарной безопасности, знать места расположения первичных средств пожаротушения и планов эвакуации.</w:t>
      </w:r>
    </w:p>
    <w:p w14:paraId="290E9E6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расписание и график проведения конкурсного задания, установленные режимы труда и отдыха.</w:t>
      </w:r>
    </w:p>
    <w:p w14:paraId="30DECC2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1.4. При работе на оборудовании согласно ИЛ на Эксперта могут воздействовать следующие вредные и (или) опасные факторы:</w:t>
      </w:r>
    </w:p>
    <w:p w14:paraId="6E4AB0A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Физические:</w:t>
      </w:r>
    </w:p>
    <w:p w14:paraId="4267271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</w:t>
      </w:r>
      <w:r>
        <w:rPr>
          <w:color w:val="3333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привычное расположение офисной мебели и оборудования и не стационарное размещение компьютерной техники, </w:t>
      </w:r>
      <w:proofErr w:type="spellStart"/>
      <w:r>
        <w:rPr>
          <w:color w:val="000000"/>
          <w:sz w:val="28"/>
          <w:szCs w:val="28"/>
        </w:rPr>
        <w:t>флип-чартов</w:t>
      </w:r>
      <w:proofErr w:type="spellEnd"/>
      <w:r>
        <w:rPr>
          <w:color w:val="000000"/>
          <w:sz w:val="28"/>
          <w:szCs w:val="28"/>
        </w:rPr>
        <w:t>;</w:t>
      </w:r>
    </w:p>
    <w:p w14:paraId="0A53A17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 электрический ток при неисправности или отсутствии заземляющих устройств;</w:t>
      </w:r>
      <w:r>
        <w:rPr>
          <w:color w:val="333333"/>
          <w:sz w:val="28"/>
          <w:szCs w:val="28"/>
        </w:rPr>
        <w:t> </w:t>
      </w:r>
    </w:p>
    <w:p w14:paraId="4565C1E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</w:rPr>
        <w:t>—</w:t>
      </w:r>
      <w:r>
        <w:rPr>
          <w:color w:val="333333"/>
          <w:sz w:val="28"/>
          <w:szCs w:val="28"/>
          <w:shd w:val="clear" w:color="auto" w:fill="FFFFFF"/>
        </w:rPr>
        <w:t xml:space="preserve"> острые края и режущие части оборудования (резаки, уничтожители бумаги), а также кромка бумаги;</w:t>
      </w:r>
      <w:r>
        <w:rPr>
          <w:color w:val="333333"/>
          <w:sz w:val="28"/>
          <w:szCs w:val="28"/>
        </w:rPr>
        <w:t> </w:t>
      </w:r>
    </w:p>
    <w:p w14:paraId="6BCC577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</w:rPr>
        <w:t>—</w:t>
      </w:r>
      <w:r>
        <w:rPr>
          <w:color w:val="333333"/>
          <w:sz w:val="28"/>
          <w:szCs w:val="28"/>
          <w:shd w:val="clear" w:color="auto" w:fill="FFFFFF"/>
        </w:rPr>
        <w:t xml:space="preserve"> статическое электричество;</w:t>
      </w:r>
    </w:p>
    <w:p w14:paraId="194451F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 повышенный уровень шума.</w:t>
      </w:r>
    </w:p>
    <w:p w14:paraId="6D0838A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Химические:</w:t>
      </w:r>
    </w:p>
    <w:p w14:paraId="6F716D8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</w:t>
      </w:r>
      <w:r>
        <w:rPr>
          <w:color w:val="000000"/>
          <w:sz w:val="28"/>
          <w:szCs w:val="28"/>
        </w:rPr>
        <w:t>повышенная концентрация CO</w:t>
      </w:r>
      <w:r>
        <w:rPr>
          <w:color w:val="000000"/>
          <w:sz w:val="17"/>
          <w:szCs w:val="17"/>
          <w:vertAlign w:val="subscript"/>
        </w:rPr>
        <w:t>2</w:t>
      </w:r>
      <w:r>
        <w:rPr>
          <w:color w:val="000000"/>
          <w:sz w:val="28"/>
          <w:szCs w:val="28"/>
        </w:rPr>
        <w:t xml:space="preserve"> (при плохом проветривании помещения);</w:t>
      </w:r>
      <w:r>
        <w:rPr>
          <w:color w:val="333333"/>
          <w:sz w:val="28"/>
          <w:szCs w:val="28"/>
          <w:shd w:val="clear" w:color="auto" w:fill="FFFFFF"/>
        </w:rPr>
        <w:t> </w:t>
      </w:r>
    </w:p>
    <w:p w14:paraId="6D83A36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 пары, газы и аэрозоли, выделяющиеся при работе с копировальной и печатающей оргтехникой в плохо проветриваемых помещениях;</w:t>
      </w:r>
    </w:p>
    <w:p w14:paraId="6E201AF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i/>
          <w:iCs/>
          <w:color w:val="000000"/>
          <w:sz w:val="28"/>
          <w:szCs w:val="28"/>
        </w:rPr>
        <w:t>Психологические:</w:t>
      </w:r>
    </w:p>
    <w:p w14:paraId="60B6E49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</w:t>
      </w:r>
      <w:r>
        <w:rPr>
          <w:color w:val="3333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чрезмерное напряжение внимания, усиленная нагрузка на зрение</w:t>
      </w:r>
    </w:p>
    <w:p w14:paraId="636B9E7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333333"/>
          <w:sz w:val="28"/>
          <w:szCs w:val="28"/>
          <w:shd w:val="clear" w:color="auto" w:fill="FFFFFF"/>
        </w:rPr>
        <w:t>— монотонность работы</w:t>
      </w:r>
      <w:r>
        <w:rPr>
          <w:color w:val="333333"/>
          <w:sz w:val="28"/>
          <w:szCs w:val="28"/>
        </w:rPr>
        <w:t>.</w:t>
      </w:r>
    </w:p>
    <w:p w14:paraId="32AB048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1.5. Применяемые во время выполнения конкурсного задания средства индивидуальной защиты:</w:t>
      </w:r>
    </w:p>
    <w:p w14:paraId="65D8E1C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одноразовые медицинские маски, </w:t>
      </w:r>
      <w:proofErr w:type="spellStart"/>
      <w:r>
        <w:rPr>
          <w:color w:val="000000"/>
          <w:sz w:val="28"/>
          <w:szCs w:val="28"/>
        </w:rPr>
        <w:t>санитайзеры</w:t>
      </w:r>
      <w:proofErr w:type="spellEnd"/>
      <w:r>
        <w:rPr>
          <w:color w:val="000000"/>
          <w:sz w:val="28"/>
          <w:szCs w:val="28"/>
        </w:rPr>
        <w:t>;</w:t>
      </w:r>
    </w:p>
    <w:p w14:paraId="4C5AF82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одноразовые медицинские перчатки (по желанию).</w:t>
      </w:r>
    </w:p>
    <w:p w14:paraId="58EF7824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1.6. Знаки безопасности, используемые на рабочем месте, для обозначения присутствующих опасностей:</w:t>
      </w:r>
    </w:p>
    <w:p w14:paraId="75E0D3D8" w14:textId="7FA19066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 -</w:t>
      </w:r>
      <w:r>
        <w:rPr>
          <w:color w:val="000000"/>
          <w:sz w:val="28"/>
          <w:szCs w:val="28"/>
          <w:u w:val="single"/>
        </w:rPr>
        <w:t xml:space="preserve"> F 04 Огнетушитель        </w:t>
      </w:r>
      <w:r>
        <w:rPr>
          <w:color w:val="000000"/>
          <w:sz w:val="28"/>
          <w:szCs w:val="28"/>
        </w:rPr>
        <w:t>                                          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4BC1B2E" wp14:editId="64B14499">
            <wp:extent cx="457200" cy="438150"/>
            <wp:effectExtent l="0" t="0" r="0" b="0"/>
            <wp:docPr id="8" name="Рисунок 8" descr="https://lh3.googleusercontent.com/L__22q4StNhsIXYmM_ToP1Jo8l2SIf94OJTsSqo1pLh1KOtVjyx2OhTUkvcCSghRfAHScRmBjwbC7W-X5W8l_eor3N6THk23efHR7RQKtYd2SOmOG2E59nag6eIsvXu1D5JQk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L__22q4StNhsIXYmM_ToP1Jo8l2SIf94OJTsSqo1pLh1KOtVjyx2OhTUkvcCSghRfAHScRmBjwbC7W-X5W8l_eor3N6THk23efHR7RQKtYd2SOmOG2E59nag6eIsvXu1D5JQk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EC58" w14:textId="5CB65A42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 E 22 Указатель выхода</w:t>
      </w:r>
      <w:r>
        <w:rPr>
          <w:color w:val="000000"/>
          <w:sz w:val="28"/>
          <w:szCs w:val="28"/>
        </w:rPr>
        <w:t xml:space="preserve">                 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F6B89F3" wp14:editId="312B144B">
            <wp:extent cx="762000" cy="400050"/>
            <wp:effectExtent l="0" t="0" r="0" b="0"/>
            <wp:docPr id="5" name="Рисунок 5" descr="https://lh4.googleusercontent.com/KK72We3RR9F1C04L_PyvHXNIBaxPhoPJA0Ldr3m4EYktEyrItnh0ozWvp_bmHimI5e0LfU_UC5u7-GrIa9kNQujpw6I9Ez0OWHI0sr_lPTkqJE9SdIhJWA5ncRTdMAzDyuXAw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KK72We3RR9F1C04L_PyvHXNIBaxPhoPJA0Ldr3m4EYktEyrItnh0ozWvp_bmHimI5e0LfU_UC5u7-GrIa9kNQujpw6I9Ez0OWHI0sr_lPTkqJE9SdIhJWA5ncRTdMAzDyuXAw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D4F2" w14:textId="55C10AAF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E 23 Указатель запасного выхода</w:t>
      </w:r>
      <w:r>
        <w:rPr>
          <w:color w:val="000000"/>
          <w:sz w:val="28"/>
          <w:szCs w:val="28"/>
        </w:rPr>
        <w:t xml:space="preserve">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B98321A" wp14:editId="132D8E84">
            <wp:extent cx="809625" cy="438150"/>
            <wp:effectExtent l="0" t="0" r="9525" b="0"/>
            <wp:docPr id="4" name="Рисунок 4" descr="https://lh6.googleusercontent.com/69c2oUXLFJPf7N-qXhOH2QCia3VfMkRlm0TIB326riRxnnRi2z9UOLksgWcNjlWkk-iqmPhlxKIwl2MPQX-78_RBU1IOYZszywX5ZO-A0fgHpzwypIa7iTO8fzpza4JSLJea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69c2oUXLFJPf7N-qXhOH2QCia3VfMkRlm0TIB326riRxnnRi2z9UOLksgWcNjlWkk-iqmPhlxKIwl2MPQX-78_RBU1IOYZszywX5ZO-A0fgHpzwypIa7iTO8fzpza4JSLJea24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0DBF" w14:textId="0BE62461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 xml:space="preserve">EC 01 Аптечка первой медицинской помощи      </w:t>
      </w:r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8C6EEFA" wp14:editId="2159C4F8">
            <wp:extent cx="476250" cy="457200"/>
            <wp:effectExtent l="0" t="0" r="0" b="0"/>
            <wp:docPr id="3" name="Рисунок 3" descr="https://lh6.googleusercontent.com/sSw-HxQGzm_6r4YTFn7LwGEs07Iig-MMFnYZDlR6YQWs_qjMIQLqnN0XUct7hMIT1DPZXZs29YKirYqVsEhamCsl3eaXparD9ncfecsKDh8f6xpotLyLrWM-QuXcEoTDjE1w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sSw-HxQGzm_6r4YTFn7LwGEs07Iig-MMFnYZDlR6YQWs_qjMIQLqnN0XUct7hMIT1DPZXZs29YKirYqVsEhamCsl3eaXparD9ncfecsKDh8f6xpotLyLrWM-QuXcEoTDjE1wUD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3D52" w14:textId="5E1FFA2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u w:val="single"/>
        </w:rPr>
        <w:t>P 01 Запрещается курить</w:t>
      </w:r>
      <w:r>
        <w:rPr>
          <w:color w:val="000000"/>
          <w:sz w:val="28"/>
          <w:szCs w:val="28"/>
        </w:rPr>
        <w:t xml:space="preserve">                                        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2CADD5E" wp14:editId="237517D5">
            <wp:extent cx="495300" cy="495300"/>
            <wp:effectExtent l="0" t="0" r="0" b="0"/>
            <wp:docPr id="2" name="Рисунок 2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9S7d9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19AD" w14:textId="77777777" w:rsidR="00015BB4" w:rsidRDefault="00015BB4" w:rsidP="00015BB4"/>
    <w:p w14:paraId="19CEE61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1.7. При несчастном случае пострадавший или очевидец несчастного случая обязан немедленно сообщить о случившемся Главному Эксперту. </w:t>
      </w:r>
    </w:p>
    <w:p w14:paraId="315E4EA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помещении Экспертов Компетенции «Предпринимательство»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09FB78D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случае возникновения несчастного случая или болезни Эксперта, об этом немедленно уведомляется Главный эксперт. </w:t>
      </w:r>
    </w:p>
    <w:p w14:paraId="0F58923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>
        <w:rPr>
          <w:color w:val="000000"/>
          <w:sz w:val="28"/>
          <w:szCs w:val="28"/>
        </w:rPr>
        <w:t>WorldSkills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Russia</w:t>
      </w:r>
      <w:proofErr w:type="spellEnd"/>
      <w:r>
        <w:rPr>
          <w:color w:val="000000"/>
          <w:sz w:val="28"/>
          <w:szCs w:val="28"/>
        </w:rPr>
        <w:t>, а при необходимости согласно действующему законодательству.</w:t>
      </w:r>
    </w:p>
    <w:p w14:paraId="53EE69AD" w14:textId="7CB30704" w:rsidR="00015BB4" w:rsidRDefault="00015BB4" w:rsidP="00015BB4"/>
    <w:p w14:paraId="7C58EAEF" w14:textId="77777777" w:rsidR="00015BB4" w:rsidRPr="00580CEC" w:rsidRDefault="00015BB4" w:rsidP="00015BB4">
      <w:pPr>
        <w:pStyle w:val="2"/>
        <w:keepNext w:val="0"/>
        <w:numPr>
          <w:ilvl w:val="0"/>
          <w:numId w:val="28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Требования охраны труда перед началом работы</w:t>
      </w:r>
    </w:p>
    <w:p w14:paraId="7A39D1E6" w14:textId="77777777" w:rsidR="00015BB4" w:rsidRDefault="00015BB4" w:rsidP="00015BB4"/>
    <w:p w14:paraId="1736672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Перед началом работы Эксперты должны выполнить следующее:</w:t>
      </w:r>
    </w:p>
    <w:p w14:paraId="1D20341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медицинских кабинетов, питьевой воды, проконтролировать подготовку рабочих мест участников в соответствии с Техническим описанием компетенции.</w:t>
      </w:r>
    </w:p>
    <w:p w14:paraId="777AFF9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2.2. Ежедневно, перед началом выполнения конкурсного задания участниками конкурса,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44AB33C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2.3. Ежедневно, перед началом работ на конкурсной площадке и в помещении экспертов необходимо:</w:t>
      </w:r>
    </w:p>
    <w:p w14:paraId="76EDDB2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осмотреть рабочие места экспертов и участников;</w:t>
      </w:r>
    </w:p>
    <w:p w14:paraId="1DFDC8D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привести в порядок рабочее место эксперта;</w:t>
      </w:r>
    </w:p>
    <w:p w14:paraId="2C0F30E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проверить правильность подключения оборудования в электросеть;</w:t>
      </w:r>
    </w:p>
    <w:p w14:paraId="5DD4FD3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надеть необходимые средства индивидуальной защиты;</w:t>
      </w:r>
    </w:p>
    <w:p w14:paraId="4F03104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осмотреть оборудование участников в возрасте до 18 лет, участники старше 18 лет осматривают оборудование самостоятельно.</w:t>
      </w:r>
    </w:p>
    <w:p w14:paraId="43936F5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A22713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необходимо немедленно сообщить Техническому Эксперту и до устранения неполадок к работе не приступать.</w:t>
      </w:r>
    </w:p>
    <w:p w14:paraId="665ED978" w14:textId="7B212F5E" w:rsidR="00015BB4" w:rsidRDefault="00015BB4" w:rsidP="00015BB4"/>
    <w:p w14:paraId="5FC9C628" w14:textId="77777777" w:rsidR="00015BB4" w:rsidRPr="00580CEC" w:rsidRDefault="00015BB4" w:rsidP="00015BB4">
      <w:pPr>
        <w:pStyle w:val="2"/>
        <w:keepNext w:val="0"/>
        <w:numPr>
          <w:ilvl w:val="0"/>
          <w:numId w:val="29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Требования охраны труда во время работы</w:t>
      </w:r>
    </w:p>
    <w:p w14:paraId="5AC3C625" w14:textId="77777777" w:rsidR="00015BB4" w:rsidRDefault="00015BB4" w:rsidP="00015BB4"/>
    <w:p w14:paraId="23955C9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340D32C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796262D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4E76F52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44A7963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3.4. Во избежание поражения током запрещается:</w:t>
      </w:r>
    </w:p>
    <w:p w14:paraId="6C3B570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прикасаться к задней панели персонального компьютера и другой оргтехники, монитора при включенном питании;</w:t>
      </w:r>
    </w:p>
    <w:p w14:paraId="3B87BD6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617AFCD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производить самостоятельно вскрытие и ремонт оборудования;</w:t>
      </w:r>
    </w:p>
    <w:p w14:paraId="4643138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переключать разъемы интерфейсных кабелей периферийных устройств при включенном питании;</w:t>
      </w:r>
    </w:p>
    <w:p w14:paraId="165033A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загромождать верхние панели устройств бумагами и посторонними предметами;</w:t>
      </w:r>
    </w:p>
    <w:p w14:paraId="1DDB385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устройств.</w:t>
      </w:r>
    </w:p>
    <w:p w14:paraId="7E0CEF7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lastRenderedPageBreak/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514B993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3.6. Эксперту во время работы с оргтехникой необходимо:</w:t>
      </w:r>
    </w:p>
    <w:p w14:paraId="5C41F63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обращать внимание на символы, высвечивающиеся на панели оборудования, не игнорировать их;</w:t>
      </w:r>
    </w:p>
    <w:p w14:paraId="6990C73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7237A49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производить включение/выключение аппаратов мокрыми руками;</w:t>
      </w:r>
    </w:p>
    <w:p w14:paraId="5BB2B269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ставить на устройство емкости с водой, не класть металлические предметы;</w:t>
      </w:r>
    </w:p>
    <w:p w14:paraId="717359C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эксплуатировать аппарат, если он перегрелся, стал дымиться, появился посторонний запах или звук;</w:t>
      </w:r>
    </w:p>
    <w:p w14:paraId="71474BB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не эксплуатировать аппарат, если его уронили или корпус был поврежден;</w:t>
      </w:r>
    </w:p>
    <w:p w14:paraId="5731204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вынимать застрявшие листы можно только после отключения устройства из сети;</w:t>
      </w:r>
    </w:p>
    <w:p w14:paraId="12AFE118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-запрещается перемещать аппараты включенными в сеть;</w:t>
      </w:r>
    </w:p>
    <w:p w14:paraId="005B0A0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все работы по замене картриджей, бумаги можно производить только после отключения аппарата от сети;</w:t>
      </w:r>
    </w:p>
    <w:p w14:paraId="3F9C336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- запрещается опираться на стекло </w:t>
      </w:r>
      <w:proofErr w:type="spellStart"/>
      <w:r>
        <w:rPr>
          <w:color w:val="000000"/>
          <w:sz w:val="28"/>
          <w:szCs w:val="28"/>
        </w:rPr>
        <w:t>оригиналодержателя</w:t>
      </w:r>
      <w:proofErr w:type="spellEnd"/>
      <w:r>
        <w:rPr>
          <w:color w:val="000000"/>
          <w:sz w:val="28"/>
          <w:szCs w:val="28"/>
        </w:rPr>
        <w:t>, класть на него какие-либо вещи помимо оригинала;</w:t>
      </w:r>
    </w:p>
    <w:p w14:paraId="666D3BE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запрещается работать на аппарате с треснувшим стеклом;</w:t>
      </w:r>
    </w:p>
    <w:p w14:paraId="07A0FA3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обязательно мыть руки теплой водой с мылом после каждой чистки картриджей, узлов и т.д.;</w:t>
      </w:r>
    </w:p>
    <w:p w14:paraId="45AB16BF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просыпанный тонер, носитель немедленно собрать пылесосом или влажной ветошью.</w:t>
      </w:r>
    </w:p>
    <w:p w14:paraId="4F947B4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0E49F6C3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3.8. Запрещается:</w:t>
      </w:r>
    </w:p>
    <w:p w14:paraId="468C518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устанавливать неизвестные системы паролирования и самостоятельно проводить переформатирование диска;</w:t>
      </w:r>
    </w:p>
    <w:p w14:paraId="101FCAB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иметь при себе любые средства связи;</w:t>
      </w:r>
    </w:p>
    <w:p w14:paraId="2EAF68F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пользоваться любой документацией кроме предусмотренной конкурсным заданием.</w:t>
      </w:r>
    </w:p>
    <w:p w14:paraId="1A5B0AA6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31B4554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3.10. При наблюдении за выполнением конкурсного задания участниками Эксперту:</w:t>
      </w:r>
    </w:p>
    <w:p w14:paraId="6E37550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передвигаться по конкурсной площадке не спеша, не делая резких движений, смотря под ноги;</w:t>
      </w:r>
    </w:p>
    <w:p w14:paraId="5BC528F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- соблюдать нормы эксплуатации компьютерной техники.</w:t>
      </w:r>
    </w:p>
    <w:p w14:paraId="72FBE5D3" w14:textId="77777777" w:rsidR="00015BB4" w:rsidRPr="00580CEC" w:rsidRDefault="00015BB4" w:rsidP="00015BB4">
      <w:pPr>
        <w:pStyle w:val="2"/>
        <w:keepNext w:val="0"/>
        <w:numPr>
          <w:ilvl w:val="0"/>
          <w:numId w:val="30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lastRenderedPageBreak/>
        <w:t>Требования охраны труда в аварийных ситуациях</w:t>
      </w:r>
    </w:p>
    <w:p w14:paraId="44ACCDC2" w14:textId="77777777" w:rsidR="00015BB4" w:rsidRDefault="00015BB4" w:rsidP="00015BB4"/>
    <w:p w14:paraId="345E59E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также сообщить о случившемся Техническому Эксперту. Работу продолжать только после устранения возникшей неисправности.</w:t>
      </w:r>
    </w:p>
    <w:p w14:paraId="22ACB9C2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4.2. 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575F071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739FDF5C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 </w:t>
      </w:r>
    </w:p>
    <w:p w14:paraId="5748BCB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1C7D834B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«зародыше» с обязательным соблюдением мер личной безопасности.</w:t>
      </w:r>
    </w:p>
    <w:p w14:paraId="1622858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456A39A1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1731B34D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68B85455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 xml:space="preserve"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с конкурсной площадки, взять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</w:t>
      </w:r>
      <w:r>
        <w:rPr>
          <w:color w:val="000000"/>
          <w:sz w:val="28"/>
          <w:szCs w:val="28"/>
        </w:rPr>
        <w:lastRenderedPageBreak/>
        <w:t>провода. В разрушенном или поврежденном помещении не следует пользоваться открытым огнем (спичками, зажигалками и т.п.).</w:t>
      </w:r>
    </w:p>
    <w:p w14:paraId="02882609" w14:textId="45D3A32C" w:rsidR="00015BB4" w:rsidRDefault="00015BB4" w:rsidP="00015BB4"/>
    <w:p w14:paraId="3C27E2FD" w14:textId="77777777" w:rsidR="00015BB4" w:rsidRPr="00580CEC" w:rsidRDefault="00015BB4" w:rsidP="00015BB4">
      <w:pPr>
        <w:pStyle w:val="2"/>
        <w:keepNext w:val="0"/>
        <w:numPr>
          <w:ilvl w:val="0"/>
          <w:numId w:val="31"/>
        </w:numPr>
        <w:spacing w:before="0" w:after="0" w:line="240" w:lineRule="auto"/>
        <w:jc w:val="center"/>
        <w:textAlignment w:val="baseline"/>
        <w:rPr>
          <w:color w:val="000000"/>
        </w:rPr>
      </w:pPr>
      <w:r w:rsidRPr="00580CEC">
        <w:rPr>
          <w:color w:val="000000"/>
        </w:rPr>
        <w:t>Требование охраны труда по окончании работ</w:t>
      </w:r>
    </w:p>
    <w:p w14:paraId="613BD4D5" w14:textId="77777777" w:rsidR="00015BB4" w:rsidRDefault="00015BB4" w:rsidP="00015BB4"/>
    <w:p w14:paraId="4F60E6D0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После окончания конкурсного дня Эксперт обязан:</w:t>
      </w:r>
    </w:p>
    <w:p w14:paraId="5383A7EE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5.1. Отключить электрические приборы, оборудование от источника питания.</w:t>
      </w:r>
    </w:p>
    <w:p w14:paraId="7CCE44A7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5.2. Привести в порядок рабочее место Эксперта и проверить рабочие места участников. </w:t>
      </w:r>
    </w:p>
    <w:p w14:paraId="102CA9CA" w14:textId="77777777" w:rsidR="00015BB4" w:rsidRDefault="00015BB4" w:rsidP="00015BB4">
      <w:pPr>
        <w:pStyle w:val="afff5"/>
        <w:spacing w:after="0"/>
        <w:ind w:firstLine="709"/>
        <w:jc w:val="both"/>
      </w:pPr>
      <w:r>
        <w:rPr>
          <w:color w:val="000000"/>
          <w:sz w:val="28"/>
          <w:szCs w:val="28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57A9A4A2" w14:textId="2AB40E50"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27"/>
      <w:footerReference w:type="default" r:id="rId28"/>
      <w:headerReference w:type="first" r:id="rId29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AD9A7" w14:textId="77777777" w:rsidR="00282C31" w:rsidRDefault="00282C31">
      <w:pPr>
        <w:spacing w:after="0" w:line="240" w:lineRule="auto"/>
      </w:pPr>
      <w:r>
        <w:separator/>
      </w:r>
    </w:p>
  </w:endnote>
  <w:endnote w:type="continuationSeparator" w:id="0">
    <w:p w14:paraId="14ED0AFC" w14:textId="77777777" w:rsidR="00282C31" w:rsidRDefault="0028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18412" w14:textId="1318BD71" w:rsidR="00FB6984" w:rsidRPr="005E3EE5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B85B4D">
      <w:rPr>
        <w:rFonts w:ascii="Mayak Light" w:hAnsi="Mayak Light" w:cs="Times New Roman"/>
        <w:b/>
        <w:bCs/>
        <w:noProof/>
        <w:color w:val="000000"/>
        <w:sz w:val="20"/>
        <w:szCs w:val="20"/>
      </w:rPr>
      <w:t>17</w: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D418DF">
      <w:rPr>
        <w:rFonts w:ascii="Mayak Light" w:hAnsi="Mayak Light" w:cs="Times New Roman"/>
        <w:b/>
        <w:bCs/>
        <w:color w:val="000000"/>
        <w:sz w:val="20"/>
        <w:szCs w:val="20"/>
      </w:rPr>
      <w:t>ПРЕДПРИНИМАТЕЛЬСТВО</w:t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7DAAF" w14:textId="77777777" w:rsidR="00282C31" w:rsidRDefault="00282C31">
      <w:pPr>
        <w:spacing w:after="0" w:line="240" w:lineRule="auto"/>
      </w:pPr>
      <w:r>
        <w:separator/>
      </w:r>
    </w:p>
  </w:footnote>
  <w:footnote w:type="continuationSeparator" w:id="0">
    <w:p w14:paraId="0F9EA1E5" w14:textId="77777777" w:rsidR="00282C31" w:rsidRDefault="00282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722A"/>
    <w:multiLevelType w:val="multilevel"/>
    <w:tmpl w:val="2E2A7B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11EA5"/>
    <w:multiLevelType w:val="multilevel"/>
    <w:tmpl w:val="CBF64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3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4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9E471AD"/>
    <w:multiLevelType w:val="multilevel"/>
    <w:tmpl w:val="83AA84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B0280"/>
    <w:multiLevelType w:val="multilevel"/>
    <w:tmpl w:val="360CD7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2EA3649E"/>
    <w:multiLevelType w:val="multilevel"/>
    <w:tmpl w:val="9B324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1" w15:restartNumberingAfterBreak="0">
    <w:nsid w:val="32522800"/>
    <w:multiLevelType w:val="multilevel"/>
    <w:tmpl w:val="9C921B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140A40"/>
    <w:multiLevelType w:val="multilevel"/>
    <w:tmpl w:val="F9FCC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 w15:restartNumberingAfterBreak="0">
    <w:nsid w:val="44AE08E2"/>
    <w:multiLevelType w:val="multilevel"/>
    <w:tmpl w:val="D3342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1FA72C9"/>
    <w:multiLevelType w:val="multilevel"/>
    <w:tmpl w:val="D1AE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8726AE"/>
    <w:multiLevelType w:val="multilevel"/>
    <w:tmpl w:val="510A8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5" w15:restartNumberingAfterBreak="0">
    <w:nsid w:val="6B001FE7"/>
    <w:multiLevelType w:val="multilevel"/>
    <w:tmpl w:val="32C07D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7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8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9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30" w15:restartNumberingAfterBreak="0">
    <w:nsid w:val="7CB27D63"/>
    <w:multiLevelType w:val="multilevel"/>
    <w:tmpl w:val="FFC0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24"/>
  </w:num>
  <w:num w:numId="5">
    <w:abstractNumId w:val="28"/>
  </w:num>
  <w:num w:numId="6">
    <w:abstractNumId w:val="16"/>
  </w:num>
  <w:num w:numId="7">
    <w:abstractNumId w:val="29"/>
  </w:num>
  <w:num w:numId="8">
    <w:abstractNumId w:val="27"/>
  </w:num>
  <w:num w:numId="9">
    <w:abstractNumId w:val="4"/>
  </w:num>
  <w:num w:numId="10">
    <w:abstractNumId w:val="10"/>
  </w:num>
  <w:num w:numId="11">
    <w:abstractNumId w:val="5"/>
  </w:num>
  <w:num w:numId="12">
    <w:abstractNumId w:val="8"/>
  </w:num>
  <w:num w:numId="13">
    <w:abstractNumId w:val="20"/>
  </w:num>
  <w:num w:numId="14">
    <w:abstractNumId w:val="2"/>
  </w:num>
  <w:num w:numId="15">
    <w:abstractNumId w:val="14"/>
  </w:num>
  <w:num w:numId="16">
    <w:abstractNumId w:val="12"/>
  </w:num>
  <w:num w:numId="17">
    <w:abstractNumId w:val="18"/>
  </w:num>
  <w:num w:numId="18">
    <w:abstractNumId w:val="15"/>
  </w:num>
  <w:num w:numId="19">
    <w:abstractNumId w:val="3"/>
  </w:num>
  <w:num w:numId="20">
    <w:abstractNumId w:val="1"/>
  </w:num>
  <w:num w:numId="21">
    <w:abstractNumId w:val="23"/>
    <w:lvlOverride w:ilvl="0">
      <w:lvl w:ilvl="0">
        <w:numFmt w:val="decimal"/>
        <w:lvlText w:val="%1."/>
        <w:lvlJc w:val="left"/>
      </w:lvl>
    </w:lvlOverride>
  </w:num>
  <w:num w:numId="22">
    <w:abstractNumId w:val="17"/>
    <w:lvlOverride w:ilvl="0">
      <w:lvl w:ilvl="0">
        <w:numFmt w:val="decimal"/>
        <w:lvlText w:val="%1."/>
        <w:lvlJc w:val="left"/>
      </w:lvl>
    </w:lvlOverride>
  </w:num>
  <w:num w:numId="23">
    <w:abstractNumId w:val="22"/>
  </w:num>
  <w:num w:numId="24">
    <w:abstractNumId w:val="30"/>
  </w:num>
  <w:num w:numId="25">
    <w:abstractNumId w:val="11"/>
    <w:lvlOverride w:ilvl="0">
      <w:lvl w:ilvl="0">
        <w:numFmt w:val="decimal"/>
        <w:lvlText w:val="%1."/>
        <w:lvlJc w:val="left"/>
      </w:lvl>
    </w:lvlOverride>
  </w:num>
  <w:num w:numId="26">
    <w:abstractNumId w:val="6"/>
    <w:lvlOverride w:ilvl="0">
      <w:lvl w:ilvl="0">
        <w:numFmt w:val="decimal"/>
        <w:lvlText w:val="%1."/>
        <w:lvlJc w:val="left"/>
      </w:lvl>
    </w:lvlOverride>
  </w:num>
  <w:num w:numId="27">
    <w:abstractNumId w:val="13"/>
  </w:num>
  <w:num w:numId="28">
    <w:abstractNumId w:val="9"/>
    <w:lvlOverride w:ilvl="0">
      <w:lvl w:ilvl="0">
        <w:numFmt w:val="decimal"/>
        <w:lvlText w:val="%1."/>
        <w:lvlJc w:val="left"/>
      </w:lvl>
    </w:lvlOverride>
  </w:num>
  <w:num w:numId="29">
    <w:abstractNumId w:val="0"/>
    <w:lvlOverride w:ilvl="0">
      <w:lvl w:ilvl="0">
        <w:numFmt w:val="decimal"/>
        <w:lvlText w:val="%1."/>
        <w:lvlJc w:val="left"/>
      </w:lvl>
    </w:lvlOverride>
  </w:num>
  <w:num w:numId="30">
    <w:abstractNumId w:val="7"/>
    <w:lvlOverride w:ilvl="0">
      <w:lvl w:ilvl="0">
        <w:numFmt w:val="decimal"/>
        <w:lvlText w:val="%1."/>
        <w:lvlJc w:val="left"/>
      </w:lvl>
    </w:lvlOverride>
  </w:num>
  <w:num w:numId="31">
    <w:abstractNumId w:val="2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5BB4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620B"/>
    <w:rsid w:val="00197600"/>
    <w:rsid w:val="001F2799"/>
    <w:rsid w:val="002016E2"/>
    <w:rsid w:val="00235856"/>
    <w:rsid w:val="00242941"/>
    <w:rsid w:val="00270666"/>
    <w:rsid w:val="002728CC"/>
    <w:rsid w:val="00282C31"/>
    <w:rsid w:val="00290F90"/>
    <w:rsid w:val="00297C5F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43245"/>
    <w:rsid w:val="00455F59"/>
    <w:rsid w:val="00460BB8"/>
    <w:rsid w:val="0047229F"/>
    <w:rsid w:val="00472D51"/>
    <w:rsid w:val="004B4B32"/>
    <w:rsid w:val="004D5267"/>
    <w:rsid w:val="00500B10"/>
    <w:rsid w:val="00545107"/>
    <w:rsid w:val="0057773D"/>
    <w:rsid w:val="00580CEC"/>
    <w:rsid w:val="0058146D"/>
    <w:rsid w:val="00586C82"/>
    <w:rsid w:val="005A339E"/>
    <w:rsid w:val="005B4DC1"/>
    <w:rsid w:val="005C20EC"/>
    <w:rsid w:val="005C5C7C"/>
    <w:rsid w:val="005E3EE5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47869"/>
    <w:rsid w:val="00852D8A"/>
    <w:rsid w:val="00862CFD"/>
    <w:rsid w:val="00863621"/>
    <w:rsid w:val="008A3901"/>
    <w:rsid w:val="008B3C8F"/>
    <w:rsid w:val="008C5A11"/>
    <w:rsid w:val="0091498F"/>
    <w:rsid w:val="0092384F"/>
    <w:rsid w:val="00924AA4"/>
    <w:rsid w:val="00925408"/>
    <w:rsid w:val="00926E7E"/>
    <w:rsid w:val="00927BD5"/>
    <w:rsid w:val="009733CE"/>
    <w:rsid w:val="00976C1E"/>
    <w:rsid w:val="009830C6"/>
    <w:rsid w:val="009E37D8"/>
    <w:rsid w:val="00A141B6"/>
    <w:rsid w:val="00A26CF5"/>
    <w:rsid w:val="00A30A71"/>
    <w:rsid w:val="00A702B0"/>
    <w:rsid w:val="00A83D29"/>
    <w:rsid w:val="00AD79A1"/>
    <w:rsid w:val="00AE0BE0"/>
    <w:rsid w:val="00AE661F"/>
    <w:rsid w:val="00AF5E87"/>
    <w:rsid w:val="00B0024C"/>
    <w:rsid w:val="00B10B0E"/>
    <w:rsid w:val="00B2663F"/>
    <w:rsid w:val="00B2734D"/>
    <w:rsid w:val="00B365EE"/>
    <w:rsid w:val="00B54A90"/>
    <w:rsid w:val="00B5543D"/>
    <w:rsid w:val="00B60D59"/>
    <w:rsid w:val="00B85B4D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418DF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3492A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4">
    <w:basedOn w:val="a"/>
    <w:next w:val="afff5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5">
    <w:name w:val="Normal (Web)"/>
    <w:basedOn w:val="a"/>
    <w:uiPriority w:val="99"/>
    <w:semiHidden/>
    <w:unhideWhenUsed/>
    <w:rsid w:val="00B0024C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015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29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021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13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s.google.com/document/d/1coB7kRPOMabPmxXzPlO61loMsuF2IS2-/edit" TargetMode="External"/><Relationship Id="rId18" Type="http://schemas.openxmlformats.org/officeDocument/2006/relationships/hyperlink" Target="https://docs.google.com/document/d/1coB7kRPOMabPmxXzPlO61loMsuF2IS2-/edit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coB7kRPOMabPmxXzPlO61loMsuF2IS2-/ed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coB7kRPOMabPmxXzPlO61loMsuF2IS2-/edit" TargetMode="External"/><Relationship Id="rId17" Type="http://schemas.openxmlformats.org/officeDocument/2006/relationships/hyperlink" Target="https://docs.google.com/document/d/1coB7kRPOMabPmxXzPlO61loMsuF2IS2-/edit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coB7kRPOMabPmxXzPlO61loMsuF2IS2-/edit" TargetMode="External"/><Relationship Id="rId20" Type="http://schemas.openxmlformats.org/officeDocument/2006/relationships/hyperlink" Target="https://docs.google.com/document/d/1coB7kRPOMabPmxXzPlO61loMsuF2IS2-/edit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coB7kRPOMabPmxXzPlO61loMsuF2IS2-/edit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coB7kRPOMabPmxXzPlO61loMsuF2IS2-/edit" TargetMode="External"/><Relationship Id="rId23" Type="http://schemas.openxmlformats.org/officeDocument/2006/relationships/image" Target="media/image3.png"/><Relationship Id="rId28" Type="http://schemas.openxmlformats.org/officeDocument/2006/relationships/footer" Target="footer1.xml"/><Relationship Id="rId10" Type="http://schemas.openxmlformats.org/officeDocument/2006/relationships/hyperlink" Target="https://docs.google.com/document/d/1coB7kRPOMabPmxXzPlO61loMsuF2IS2-/edit" TargetMode="External"/><Relationship Id="rId19" Type="http://schemas.openxmlformats.org/officeDocument/2006/relationships/hyperlink" Target="https://docs.google.com/document/d/1coB7kRPOMabPmxXzPlO61loMsuF2IS2-/edi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coB7kRPOMabPmxXzPlO61loMsuF2IS2-/edit" TargetMode="External"/><Relationship Id="rId14" Type="http://schemas.openxmlformats.org/officeDocument/2006/relationships/hyperlink" Target="https://docs.google.com/document/d/1coB7kRPOMabPmxXzPlO61loMsuF2IS2-/edit" TargetMode="External"/><Relationship Id="rId22" Type="http://schemas.openxmlformats.org/officeDocument/2006/relationships/image" Target="media/image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44345-B85B-475F-AE88-C58CD517E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4426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RePack by Diakov</cp:lastModifiedBy>
  <cp:revision>16</cp:revision>
  <cp:lastPrinted>2021-08-03T14:38:00Z</cp:lastPrinted>
  <dcterms:created xsi:type="dcterms:W3CDTF">2021-09-03T13:43:00Z</dcterms:created>
  <dcterms:modified xsi:type="dcterms:W3CDTF">2022-01-09T16:16:00Z</dcterms:modified>
</cp:coreProperties>
</file>